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61" w:rsidRPr="001E5669" w:rsidRDefault="00910B61" w:rsidP="00910B61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="黑体" w:cs="仿宋_GB2312" w:hint="eastAsia"/>
          <w:sz w:val="32"/>
          <w:szCs w:val="32"/>
          <w:lang w:val="zh-CN"/>
        </w:rPr>
      </w:pPr>
      <w:r w:rsidRPr="001E5669">
        <w:rPr>
          <w:rFonts w:ascii="仿宋_GB2312" w:eastAsia="仿宋_GB2312" w:hAnsi="黑体" w:cs="仿宋_GB2312" w:hint="eastAsia"/>
          <w:sz w:val="32"/>
          <w:szCs w:val="32"/>
          <w:lang w:val="zh-CN"/>
        </w:rPr>
        <w:t>附件1</w:t>
      </w:r>
    </w:p>
    <w:p w:rsidR="00910B61" w:rsidRPr="001E5669" w:rsidRDefault="00910B61" w:rsidP="00910B61">
      <w:pPr>
        <w:autoSpaceDE w:val="0"/>
        <w:autoSpaceDN w:val="0"/>
        <w:adjustRightInd w:val="0"/>
        <w:spacing w:line="520" w:lineRule="exact"/>
        <w:jc w:val="center"/>
        <w:rPr>
          <w:rFonts w:ascii="方正小标宋简体" w:eastAsia="方正小标宋简体" w:cs="宋体" w:hint="eastAsia"/>
          <w:bCs/>
          <w:sz w:val="44"/>
          <w:szCs w:val="44"/>
          <w:lang w:val="zh-CN"/>
        </w:rPr>
      </w:pPr>
      <w:r w:rsidRPr="001E5669">
        <w:rPr>
          <w:rFonts w:ascii="方正小标宋简体" w:eastAsia="方正小标宋简体" w:cs="宋体" w:hint="eastAsia"/>
          <w:bCs/>
          <w:sz w:val="44"/>
          <w:szCs w:val="44"/>
          <w:lang w:val="zh-CN"/>
        </w:rPr>
        <w:t>2020年研究生教学案例库立项建设项目</w:t>
      </w:r>
    </w:p>
    <w:p w:rsidR="00910B61" w:rsidRPr="001E5669" w:rsidRDefault="00910B61" w:rsidP="00910B61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宋体" w:hint="eastAsia"/>
          <w:b/>
          <w:bCs/>
          <w:sz w:val="32"/>
          <w:szCs w:val="32"/>
          <w:lang w:val="zh-CN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1701"/>
        <w:gridCol w:w="3809"/>
        <w:gridCol w:w="1152"/>
      </w:tblGrid>
      <w:tr w:rsidR="00910B61" w:rsidRPr="001E5669" w:rsidTr="0095774C">
        <w:trPr>
          <w:trHeight w:val="737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  <w:lang w:val="zh-CN"/>
              </w:rPr>
              <w:t>所在学院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  <w:lang w:val="zh-CN"/>
              </w:rPr>
              <w:t>案例库</w:t>
            </w:r>
          </w:p>
          <w:p w:rsidR="00910B61" w:rsidRPr="001E5669" w:rsidRDefault="00910B61" w:rsidP="0095774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  <w:lang w:val="zh-CN"/>
              </w:rPr>
              <w:t>负责人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  <w:lang w:val="zh-CN"/>
              </w:rPr>
              <w:t>案例库名称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b/>
                <w:bCs/>
                <w:kern w:val="0"/>
                <w:sz w:val="32"/>
                <w:szCs w:val="32"/>
                <w:lang w:val="zh-CN"/>
              </w:rPr>
              <w:t xml:space="preserve">类别              </w:t>
            </w:r>
          </w:p>
        </w:tc>
      </w:tr>
      <w:tr w:rsidR="00910B61" w:rsidRPr="001E5669" w:rsidTr="0095774C">
        <w:trPr>
          <w:trHeight w:val="737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bCs/>
                <w:sz w:val="32"/>
                <w:szCs w:val="32"/>
              </w:rPr>
              <w:t>材料科学与工程学院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bCs/>
                <w:sz w:val="32"/>
                <w:szCs w:val="32"/>
              </w:rPr>
              <w:t>王小京</w:t>
            </w:r>
          </w:p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bCs/>
                <w:sz w:val="32"/>
                <w:szCs w:val="32"/>
              </w:rPr>
              <w:t>胡庆贤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sz w:val="32"/>
                <w:szCs w:val="32"/>
              </w:rPr>
              <w:t>热传输、热应力以及电子器件热设计案例库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kern w:val="0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kern w:val="0"/>
                <w:sz w:val="32"/>
                <w:szCs w:val="32"/>
                <w:lang w:val="zh-CN"/>
              </w:rPr>
              <w:t>重点</w:t>
            </w:r>
          </w:p>
        </w:tc>
      </w:tr>
      <w:tr w:rsidR="00910B61" w:rsidRPr="001E5669" w:rsidTr="0095774C">
        <w:trPr>
          <w:trHeight w:val="737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bCs/>
                <w:sz w:val="32"/>
                <w:szCs w:val="32"/>
              </w:rPr>
              <w:t>机械工程学院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E5669">
              <w:rPr>
                <w:rFonts w:ascii="仿宋_GB2312" w:eastAsia="仿宋_GB2312" w:hint="eastAsia"/>
                <w:sz w:val="32"/>
                <w:szCs w:val="32"/>
              </w:rPr>
              <w:t>方喜峰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sz w:val="32"/>
                <w:szCs w:val="32"/>
              </w:rPr>
              <w:t>大型船用设备数控加工技术教学案例库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kern w:val="0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kern w:val="0"/>
                <w:sz w:val="32"/>
                <w:szCs w:val="32"/>
                <w:lang w:val="zh-CN"/>
              </w:rPr>
              <w:t>重点</w:t>
            </w:r>
          </w:p>
        </w:tc>
      </w:tr>
      <w:tr w:rsidR="00910B61" w:rsidRPr="001E5669" w:rsidTr="0095774C">
        <w:trPr>
          <w:trHeight w:val="737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bCs/>
                <w:sz w:val="32"/>
                <w:szCs w:val="32"/>
              </w:rPr>
              <w:t>电子信息学院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sz w:val="32"/>
                <w:szCs w:val="32"/>
              </w:rPr>
              <w:t>张永韡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sz w:val="32"/>
                <w:szCs w:val="32"/>
              </w:rPr>
              <w:t>《最优控制》案例库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kern w:val="0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kern w:val="0"/>
                <w:sz w:val="32"/>
                <w:szCs w:val="32"/>
                <w:lang w:val="zh-CN"/>
              </w:rPr>
              <w:t>一般</w:t>
            </w:r>
          </w:p>
        </w:tc>
      </w:tr>
      <w:tr w:rsidR="00910B61" w:rsidRPr="001E5669" w:rsidTr="0095774C">
        <w:trPr>
          <w:trHeight w:val="737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bCs/>
                <w:sz w:val="32"/>
                <w:szCs w:val="32"/>
              </w:rPr>
              <w:t>土木工程与建筑学院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sz w:val="32"/>
                <w:szCs w:val="32"/>
              </w:rPr>
              <w:t>邵建华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sz w:val="32"/>
                <w:szCs w:val="32"/>
              </w:rPr>
              <w:t>建筑工程仿真计算与分析案例库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kern w:val="0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kern w:val="0"/>
                <w:sz w:val="32"/>
                <w:szCs w:val="32"/>
                <w:lang w:val="zh-CN"/>
              </w:rPr>
              <w:t>一般</w:t>
            </w:r>
          </w:p>
        </w:tc>
      </w:tr>
      <w:tr w:rsidR="00910B61" w:rsidRPr="001E5669" w:rsidTr="0095774C">
        <w:trPr>
          <w:trHeight w:val="737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int="eastAsia"/>
                <w:bCs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bCs/>
                <w:sz w:val="32"/>
                <w:szCs w:val="32"/>
              </w:rPr>
              <w:t>生物技术学院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sz w:val="32"/>
                <w:szCs w:val="32"/>
              </w:rPr>
              <w:t>屠洁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sz w:val="32"/>
                <w:szCs w:val="32"/>
              </w:rPr>
              <w:t>《高级生物化学》案例库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kern w:val="0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kern w:val="0"/>
                <w:sz w:val="32"/>
                <w:szCs w:val="32"/>
                <w:lang w:val="zh-CN"/>
              </w:rPr>
              <w:t>一般</w:t>
            </w:r>
          </w:p>
        </w:tc>
      </w:tr>
      <w:tr w:rsidR="00910B61" w:rsidRPr="001E5669" w:rsidTr="0095774C">
        <w:trPr>
          <w:trHeight w:val="737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Ansi="宋体" w:hint="eastAsia"/>
                <w:bCs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bCs/>
                <w:sz w:val="32"/>
                <w:szCs w:val="32"/>
              </w:rPr>
              <w:t>经济与管理学院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sz w:val="32"/>
                <w:szCs w:val="32"/>
              </w:rPr>
              <w:t>李晓萍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spacing w:line="5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1E5669">
              <w:rPr>
                <w:rFonts w:ascii="仿宋_GB2312" w:eastAsia="仿宋_GB2312" w:hAnsi="宋体" w:hint="eastAsia"/>
                <w:sz w:val="32"/>
                <w:szCs w:val="32"/>
              </w:rPr>
              <w:t>物流与供应链管理案例库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kern w:val="0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kern w:val="0"/>
                <w:sz w:val="32"/>
                <w:szCs w:val="32"/>
                <w:lang w:val="zh-CN"/>
              </w:rPr>
              <w:t>一般</w:t>
            </w:r>
          </w:p>
        </w:tc>
      </w:tr>
    </w:tbl>
    <w:p w:rsidR="00910B61" w:rsidRPr="001E5669" w:rsidRDefault="00910B61" w:rsidP="00910B61">
      <w:pPr>
        <w:autoSpaceDE w:val="0"/>
        <w:autoSpaceDN w:val="0"/>
        <w:adjustRightInd w:val="0"/>
        <w:spacing w:line="520" w:lineRule="exact"/>
        <w:ind w:right="1440"/>
        <w:rPr>
          <w:rFonts w:ascii="仿宋_GB2312" w:eastAsia="仿宋_GB2312" w:cs="仿宋_GB2312" w:hint="eastAsia"/>
          <w:sz w:val="36"/>
          <w:szCs w:val="36"/>
          <w:lang w:val="zh-CN"/>
        </w:rPr>
      </w:pPr>
    </w:p>
    <w:p w:rsidR="00910B61" w:rsidRPr="001E5669" w:rsidRDefault="00910B61" w:rsidP="00910B61">
      <w:pPr>
        <w:autoSpaceDE w:val="0"/>
        <w:autoSpaceDN w:val="0"/>
        <w:adjustRightInd w:val="0"/>
        <w:spacing w:line="520" w:lineRule="exact"/>
        <w:jc w:val="center"/>
        <w:rPr>
          <w:rFonts w:ascii="方正小标宋简体" w:eastAsia="方正小标宋简体" w:cs="宋体" w:hint="eastAsia"/>
          <w:bCs/>
          <w:sz w:val="44"/>
          <w:szCs w:val="44"/>
          <w:lang w:val="zh-CN"/>
        </w:rPr>
      </w:pPr>
      <w:r w:rsidRPr="001E5669">
        <w:rPr>
          <w:rFonts w:ascii="方正小标宋简体" w:eastAsia="方正小标宋简体" w:cs="宋体" w:hint="eastAsia"/>
          <w:bCs/>
          <w:sz w:val="44"/>
          <w:szCs w:val="44"/>
          <w:lang w:val="zh-CN"/>
        </w:rPr>
        <w:t>2020年研究生在线课程立项建设项目</w:t>
      </w:r>
    </w:p>
    <w:p w:rsidR="00910B61" w:rsidRPr="001E5669" w:rsidRDefault="00910B61" w:rsidP="00910B61">
      <w:pPr>
        <w:autoSpaceDE w:val="0"/>
        <w:autoSpaceDN w:val="0"/>
        <w:adjustRightInd w:val="0"/>
        <w:spacing w:line="520" w:lineRule="exact"/>
        <w:jc w:val="center"/>
        <w:rPr>
          <w:rFonts w:ascii="仿宋_GB2312" w:eastAsia="仿宋_GB2312" w:cs="宋体" w:hint="eastAsia"/>
          <w:b/>
          <w:bCs/>
          <w:sz w:val="32"/>
          <w:szCs w:val="32"/>
          <w:lang w:val="zh-CN"/>
        </w:rPr>
      </w:pPr>
    </w:p>
    <w:tbl>
      <w:tblPr>
        <w:tblW w:w="0" w:type="auto"/>
        <w:jc w:val="center"/>
        <w:tblLayout w:type="fixed"/>
        <w:tblLook w:val="0000"/>
      </w:tblPr>
      <w:tblGrid>
        <w:gridCol w:w="3290"/>
        <w:gridCol w:w="3118"/>
        <w:gridCol w:w="2127"/>
      </w:tblGrid>
      <w:tr w:rsidR="00910B61" w:rsidRPr="001E5669" w:rsidTr="0095774C">
        <w:trPr>
          <w:trHeight w:val="919"/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eastAsia="黑体" w:hAnsi="黑体" w:cs="宋体" w:hint="eastAsia"/>
                <w:bCs/>
                <w:sz w:val="32"/>
                <w:szCs w:val="32"/>
                <w:lang w:val="zh-CN"/>
              </w:rPr>
            </w:pPr>
            <w:r w:rsidRPr="001E5669">
              <w:rPr>
                <w:rFonts w:ascii="黑体" w:eastAsia="黑体" w:hAnsi="黑体" w:cs="宋体" w:hint="eastAsia"/>
                <w:bCs/>
                <w:sz w:val="32"/>
                <w:szCs w:val="32"/>
                <w:lang w:val="zh-CN"/>
              </w:rPr>
              <w:t>所在学院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eastAsia="黑体" w:hAnsi="黑体" w:cs="宋体" w:hint="eastAsia"/>
                <w:bCs/>
                <w:sz w:val="32"/>
                <w:szCs w:val="32"/>
                <w:lang w:val="zh-CN"/>
              </w:rPr>
            </w:pPr>
            <w:r w:rsidRPr="001E5669">
              <w:rPr>
                <w:rFonts w:ascii="黑体" w:eastAsia="黑体" w:hAnsi="黑体" w:cs="宋体" w:hint="eastAsia"/>
                <w:bCs/>
                <w:sz w:val="32"/>
                <w:szCs w:val="32"/>
                <w:lang w:val="zh-CN"/>
              </w:rPr>
              <w:t>课程名称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eastAsia="黑体" w:hAnsi="黑体" w:cs="宋体" w:hint="eastAsia"/>
                <w:bCs/>
                <w:sz w:val="32"/>
                <w:szCs w:val="32"/>
                <w:lang w:val="zh-CN"/>
              </w:rPr>
            </w:pPr>
            <w:r w:rsidRPr="001E5669">
              <w:rPr>
                <w:rFonts w:ascii="黑体" w:eastAsia="黑体" w:hAnsi="黑体" w:cs="宋体" w:hint="eastAsia"/>
                <w:bCs/>
                <w:sz w:val="32"/>
                <w:szCs w:val="32"/>
                <w:lang w:val="zh-CN"/>
              </w:rPr>
              <w:t>课程负责人</w:t>
            </w:r>
          </w:p>
        </w:tc>
      </w:tr>
      <w:tr w:rsidR="00910B61" w:rsidRPr="001E5669" w:rsidTr="0095774C">
        <w:trPr>
          <w:trHeight w:val="912"/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  <w:t>船舶与海洋工程学院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  <w:t>高等流体力学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  <w:t>陈淑玲</w:t>
            </w:r>
          </w:p>
        </w:tc>
      </w:tr>
      <w:tr w:rsidR="00910B61" w:rsidRPr="001E5669" w:rsidTr="0095774C">
        <w:trPr>
          <w:trHeight w:val="782"/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  <w:t>电子信息学院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  <w:t>最优控制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  <w:t>齐亮</w:t>
            </w:r>
          </w:p>
        </w:tc>
      </w:tr>
      <w:tr w:rsidR="00910B61" w:rsidRPr="001E5669" w:rsidTr="0095774C">
        <w:trPr>
          <w:trHeight w:val="888"/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  <w:t>理学院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  <w:t>数学物理方程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B61" w:rsidRPr="001E5669" w:rsidRDefault="00910B61" w:rsidP="0095774C">
            <w:pPr>
              <w:tabs>
                <w:tab w:val="left" w:pos="1635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</w:pPr>
            <w:r w:rsidRPr="001E5669">
              <w:rPr>
                <w:rFonts w:ascii="仿宋_GB2312" w:eastAsia="仿宋_GB2312" w:cs="宋体" w:hint="eastAsia"/>
                <w:sz w:val="32"/>
                <w:szCs w:val="32"/>
                <w:lang w:val="zh-CN"/>
              </w:rPr>
              <w:t>孟义平</w:t>
            </w:r>
          </w:p>
        </w:tc>
      </w:tr>
    </w:tbl>
    <w:p w:rsidR="00243FCE" w:rsidRDefault="00243FCE" w:rsidP="00EF40E9"/>
    <w:sectPr w:rsidR="00243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FCE" w:rsidRDefault="00243FCE" w:rsidP="00910B61">
      <w:r>
        <w:separator/>
      </w:r>
    </w:p>
  </w:endnote>
  <w:endnote w:type="continuationSeparator" w:id="1">
    <w:p w:rsidR="00243FCE" w:rsidRDefault="00243FCE" w:rsidP="0091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FCE" w:rsidRDefault="00243FCE" w:rsidP="00910B61">
      <w:r>
        <w:separator/>
      </w:r>
    </w:p>
  </w:footnote>
  <w:footnote w:type="continuationSeparator" w:id="1">
    <w:p w:rsidR="00243FCE" w:rsidRDefault="00243FCE" w:rsidP="00910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B61"/>
    <w:rsid w:val="00243FCE"/>
    <w:rsid w:val="00910B61"/>
    <w:rsid w:val="00EF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B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B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B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5</cp:revision>
  <dcterms:created xsi:type="dcterms:W3CDTF">2021-10-26T05:33:00Z</dcterms:created>
  <dcterms:modified xsi:type="dcterms:W3CDTF">2021-10-26T05:35:00Z</dcterms:modified>
</cp:coreProperties>
</file>