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DC" w:rsidRDefault="00B81D94" w:rsidP="006056DC">
      <w:pPr>
        <w:spacing w:line="640" w:lineRule="exact"/>
        <w:jc w:val="center"/>
        <w:rPr>
          <w:rFonts w:ascii="方正小标宋简体" w:eastAsia="方正小标宋简体" w:hAnsi="黑体" w:cs="黑体"/>
          <w:sz w:val="44"/>
          <w:szCs w:val="44"/>
        </w:rPr>
      </w:pPr>
      <w:r w:rsidRPr="00E74AC4">
        <w:rPr>
          <w:rFonts w:ascii="方正小标宋简体" w:eastAsia="方正小标宋简体" w:hAnsi="黑体" w:cs="黑体" w:hint="eastAsia"/>
          <w:sz w:val="44"/>
          <w:szCs w:val="44"/>
        </w:rPr>
        <w:t>201</w:t>
      </w:r>
      <w:r w:rsidR="00F97ED2">
        <w:rPr>
          <w:rFonts w:ascii="方正小标宋简体" w:eastAsia="方正小标宋简体" w:hAnsi="黑体" w:cs="黑体" w:hint="eastAsia"/>
          <w:sz w:val="44"/>
          <w:szCs w:val="44"/>
        </w:rPr>
        <w:t>9</w:t>
      </w:r>
      <w:r w:rsidRPr="00E74AC4">
        <w:rPr>
          <w:rFonts w:ascii="方正小标宋简体" w:eastAsia="方正小标宋简体" w:hAnsi="黑体" w:cs="黑体" w:hint="eastAsia"/>
          <w:sz w:val="44"/>
          <w:szCs w:val="44"/>
        </w:rPr>
        <w:t>年</w:t>
      </w:r>
      <w:r w:rsidR="00407AE0" w:rsidRPr="00E74AC4">
        <w:rPr>
          <w:rFonts w:ascii="方正小标宋简体" w:eastAsia="方正小标宋简体" w:hAnsi="黑体" w:cs="黑体" w:hint="eastAsia"/>
          <w:sz w:val="44"/>
          <w:szCs w:val="44"/>
        </w:rPr>
        <w:t>度</w:t>
      </w:r>
      <w:r w:rsidRPr="00E74AC4">
        <w:rPr>
          <w:rFonts w:ascii="方正小标宋简体" w:eastAsia="方正小标宋简体" w:hAnsi="黑体" w:cs="黑体" w:hint="eastAsia"/>
          <w:sz w:val="44"/>
          <w:szCs w:val="44"/>
        </w:rPr>
        <w:t>扬中高新区研究生</w:t>
      </w:r>
    </w:p>
    <w:p w:rsidR="00B03AA9" w:rsidRPr="00E74AC4" w:rsidRDefault="00914E2C" w:rsidP="006056DC">
      <w:pPr>
        <w:spacing w:line="640" w:lineRule="exact"/>
        <w:jc w:val="center"/>
        <w:rPr>
          <w:rFonts w:ascii="方正小标宋简体" w:eastAsia="方正小标宋简体" w:hAnsi="黑体" w:cs="黑体"/>
          <w:sz w:val="44"/>
          <w:szCs w:val="44"/>
        </w:rPr>
      </w:pPr>
      <w:r w:rsidRPr="00E74AC4">
        <w:rPr>
          <w:rFonts w:ascii="方正小标宋简体" w:eastAsia="方正小标宋简体" w:hAnsi="黑体" w:cs="黑体" w:hint="eastAsia"/>
          <w:sz w:val="44"/>
          <w:szCs w:val="44"/>
        </w:rPr>
        <w:t>双创</w:t>
      </w:r>
      <w:r w:rsidR="00B81D94" w:rsidRPr="00E74AC4">
        <w:rPr>
          <w:rFonts w:ascii="方正小标宋简体" w:eastAsia="方正小标宋简体" w:hAnsi="黑体" w:cs="黑体" w:hint="eastAsia"/>
          <w:sz w:val="44"/>
          <w:szCs w:val="44"/>
        </w:rPr>
        <w:t>实践基地项目申报公告</w:t>
      </w:r>
    </w:p>
    <w:p w:rsidR="00FC3567" w:rsidRPr="00FC3567" w:rsidRDefault="00FC3567" w:rsidP="00D83C0E">
      <w:pPr>
        <w:spacing w:line="500" w:lineRule="exact"/>
        <w:ind w:firstLineChars="200" w:firstLine="880"/>
        <w:jc w:val="center"/>
        <w:rPr>
          <w:rFonts w:ascii="黑体" w:eastAsia="黑体" w:hAnsi="黑体" w:cs="黑体"/>
          <w:sz w:val="44"/>
          <w:szCs w:val="44"/>
        </w:rPr>
      </w:pPr>
    </w:p>
    <w:p w:rsidR="00B81D94" w:rsidRDefault="00897C1A"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扬中高新区</w:t>
      </w:r>
      <w:r w:rsidR="00F97ED2">
        <w:rPr>
          <w:rFonts w:ascii="仿宋_GB2312" w:eastAsia="仿宋_GB2312" w:cs="Times New Roman" w:hint="eastAsia"/>
          <w:sz w:val="32"/>
          <w:szCs w:val="32"/>
        </w:rPr>
        <w:t>位于素有“工程电气岛”、“绿色能源岛”、“中国河豚岛”及“长江生态旅游岛”之称的江中明珠——江苏省扬中市，</w:t>
      </w:r>
      <w:r w:rsidR="00B81D94" w:rsidRPr="00B81D94">
        <w:rPr>
          <w:rFonts w:ascii="仿宋_GB2312" w:eastAsia="仿宋_GB2312" w:cs="Times New Roman" w:hint="eastAsia"/>
          <w:sz w:val="32"/>
          <w:szCs w:val="32"/>
        </w:rPr>
        <w:t>是江苏省人民政府批准</w:t>
      </w:r>
      <w:r w:rsidR="00A25966">
        <w:rPr>
          <w:rFonts w:ascii="仿宋_GB2312" w:eastAsia="仿宋_GB2312" w:cs="Times New Roman" w:hint="eastAsia"/>
          <w:sz w:val="32"/>
          <w:szCs w:val="32"/>
        </w:rPr>
        <w:t>建设</w:t>
      </w:r>
      <w:r w:rsidR="00B81D94" w:rsidRPr="00B81D94">
        <w:rPr>
          <w:rFonts w:ascii="仿宋_GB2312" w:eastAsia="仿宋_GB2312" w:cs="Times New Roman" w:hint="eastAsia"/>
          <w:sz w:val="32"/>
          <w:szCs w:val="32"/>
        </w:rPr>
        <w:t>的省级开发区</w:t>
      </w:r>
      <w:r w:rsidR="00F97ED2">
        <w:rPr>
          <w:rFonts w:ascii="仿宋_GB2312" w:eastAsia="仿宋_GB2312" w:cs="Times New Roman" w:hint="eastAsia"/>
          <w:sz w:val="32"/>
          <w:szCs w:val="32"/>
        </w:rPr>
        <w:t>。</w:t>
      </w:r>
      <w:r w:rsidR="00A25966">
        <w:rPr>
          <w:rFonts w:ascii="仿宋_GB2312" w:eastAsia="仿宋_GB2312" w:cs="Times New Roman" w:hint="eastAsia"/>
          <w:sz w:val="32"/>
          <w:szCs w:val="32"/>
        </w:rPr>
        <w:t>一直以来</w:t>
      </w:r>
      <w:r w:rsidR="00B81D94" w:rsidRPr="00B81D94">
        <w:rPr>
          <w:rFonts w:ascii="仿宋_GB2312" w:eastAsia="仿宋_GB2312" w:cs="Times New Roman"/>
          <w:sz w:val="32"/>
          <w:szCs w:val="32"/>
        </w:rPr>
        <w:t>坚持以高端引领、创新发展为导向，提增</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以升促建</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速度，集聚创新资源，推动转型升级，优化园区环境，逐步发展成为扬中高新技术产业集聚区和转型升级示范区。</w:t>
      </w:r>
      <w:r w:rsidR="00A25966">
        <w:rPr>
          <w:rFonts w:ascii="仿宋_GB2312" w:eastAsia="仿宋_GB2312" w:cs="Times New Roman" w:hint="eastAsia"/>
          <w:sz w:val="32"/>
          <w:szCs w:val="32"/>
        </w:rPr>
        <w:t>先后</w:t>
      </w:r>
      <w:r w:rsidR="00B81D94" w:rsidRPr="00B81D94">
        <w:rPr>
          <w:rFonts w:ascii="仿宋_GB2312" w:eastAsia="仿宋_GB2312" w:cs="Times New Roman" w:hint="eastAsia"/>
          <w:sz w:val="32"/>
          <w:szCs w:val="32"/>
        </w:rPr>
        <w:t>荣获</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国家火炬计划电力电器特色产业基地</w:t>
      </w:r>
      <w:r w:rsidR="00FB262B">
        <w:rPr>
          <w:rFonts w:ascii="仿宋_GB2312" w:eastAsia="仿宋_GB2312" w:cs="Times New Roman" w:hint="eastAsia"/>
          <w:sz w:val="32"/>
          <w:szCs w:val="32"/>
        </w:rPr>
        <w:t>”</w:t>
      </w:r>
      <w:r w:rsidR="00B81D94" w:rsidRPr="00B81D94">
        <w:rPr>
          <w:rFonts w:ascii="仿宋_GB2312" w:eastAsia="仿宋_GB2312" w:cs="Times New Roman" w:hint="eastAsia"/>
          <w:sz w:val="32"/>
          <w:szCs w:val="32"/>
        </w:rPr>
        <w:t>、</w:t>
      </w:r>
      <w:r w:rsidR="00B81D94" w:rsidRPr="00B81D94">
        <w:rPr>
          <w:rFonts w:ascii="仿宋_GB2312" w:eastAsia="仿宋_GB2312" w:cs="Times New Roman"/>
          <w:sz w:val="32"/>
          <w:szCs w:val="32"/>
        </w:rPr>
        <w:t>首批</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国家产业集群区域品牌</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建设试点</w:t>
      </w:r>
      <w:r w:rsidR="00B81D94" w:rsidRPr="00B81D94">
        <w:rPr>
          <w:rFonts w:ascii="仿宋_GB2312" w:eastAsia="仿宋_GB2312" w:cs="Times New Roman" w:hint="eastAsia"/>
          <w:sz w:val="32"/>
          <w:szCs w:val="32"/>
        </w:rPr>
        <w:t>、</w:t>
      </w:r>
      <w:r w:rsidR="00FB262B">
        <w:rPr>
          <w:rFonts w:ascii="仿宋_GB2312" w:eastAsia="仿宋_GB2312" w:cs="Times New Roman" w:hint="eastAsia"/>
          <w:sz w:val="32"/>
          <w:szCs w:val="32"/>
        </w:rPr>
        <w:t>“</w:t>
      </w:r>
      <w:r w:rsidR="00B81D94" w:rsidRPr="00B81D94">
        <w:rPr>
          <w:rFonts w:ascii="仿宋_GB2312" w:eastAsia="仿宋_GB2312" w:cs="Times New Roman"/>
          <w:sz w:val="32"/>
          <w:szCs w:val="32"/>
        </w:rPr>
        <w:t>全国中低压工程电气产业知名品牌创建示范区</w:t>
      </w:r>
      <w:r w:rsidR="00FB262B">
        <w:rPr>
          <w:rFonts w:ascii="仿宋_GB2312" w:eastAsia="仿宋_GB2312" w:cs="Times New Roman" w:hint="eastAsia"/>
          <w:sz w:val="32"/>
          <w:szCs w:val="32"/>
        </w:rPr>
        <w:t>”</w:t>
      </w:r>
      <w:r w:rsidR="00B81D94" w:rsidRPr="00B81D94">
        <w:rPr>
          <w:rFonts w:ascii="仿宋_GB2312" w:eastAsia="仿宋_GB2312" w:cs="Times New Roman" w:hint="eastAsia"/>
          <w:sz w:val="32"/>
          <w:szCs w:val="32"/>
        </w:rPr>
        <w:t>等称号</w:t>
      </w:r>
      <w:r w:rsidR="00B81D94" w:rsidRPr="00B81D94">
        <w:rPr>
          <w:rFonts w:ascii="仿宋_GB2312" w:eastAsia="仿宋_GB2312" w:cs="Times New Roman"/>
          <w:sz w:val="32"/>
          <w:szCs w:val="32"/>
        </w:rPr>
        <w:t>。</w:t>
      </w:r>
      <w:r w:rsidR="00F97ED2">
        <w:rPr>
          <w:rFonts w:ascii="仿宋_GB2312" w:eastAsia="仿宋_GB2312" w:cs="Times New Roman" w:hint="eastAsia"/>
          <w:sz w:val="32"/>
          <w:szCs w:val="32"/>
        </w:rPr>
        <w:t>在2017年江苏省高新技术产业开发区创新驱动发展考核评价中，位列省级高新区第一名，目前正在加快国家级高新区的创建进程。</w:t>
      </w:r>
    </w:p>
    <w:p w:rsidR="0016524A" w:rsidRDefault="00F97ED2" w:rsidP="006B6D68">
      <w:pPr>
        <w:pStyle w:val="HTML"/>
        <w:shd w:val="clear" w:color="auto" w:fill="FFFFFF"/>
        <w:spacing w:line="540" w:lineRule="exact"/>
        <w:ind w:firstLineChars="200" w:firstLine="640"/>
        <w:jc w:val="both"/>
        <w:rPr>
          <w:rFonts w:ascii="仿宋_GB2312" w:eastAsia="仿宋_GB2312"/>
          <w:sz w:val="32"/>
          <w:szCs w:val="32"/>
        </w:rPr>
      </w:pPr>
      <w:r>
        <w:rPr>
          <w:rFonts w:ascii="仿宋_GB2312" w:eastAsia="仿宋_GB2312" w:hint="eastAsia"/>
          <w:sz w:val="32"/>
          <w:szCs w:val="32"/>
        </w:rPr>
        <w:t>扬中高新区</w:t>
      </w:r>
      <w:r w:rsidR="0016524A">
        <w:rPr>
          <w:rFonts w:ascii="仿宋_GB2312" w:eastAsia="仿宋_GB2312" w:hint="eastAsia"/>
          <w:sz w:val="32"/>
          <w:szCs w:val="32"/>
        </w:rPr>
        <w:t>产业集聚度高，“政产学研用”五位一体的协同创新合作良好。先后</w:t>
      </w:r>
      <w:r w:rsidR="0016524A">
        <w:rPr>
          <w:rFonts w:ascii="Times New Roman" w:eastAsia="仿宋_GB2312" w:hAnsi="Times New Roman" w:cs="Times New Roman" w:hint="eastAsia"/>
          <w:sz w:val="32"/>
          <w:szCs w:val="32"/>
        </w:rPr>
        <w:t>与华北电力大学合作共建了智能电气研究中心、与上海电力大学合作共建了产教融合协调创新基地、与南京邮电大学合作共建了产教协同创新中心，推动</w:t>
      </w:r>
      <w:r w:rsidR="0016524A">
        <w:rPr>
          <w:rFonts w:ascii="Times New Roman" w:eastAsia="仿宋_GB2312" w:hAnsi="Times New Roman" w:cs="Times New Roman"/>
          <w:sz w:val="32"/>
          <w:szCs w:val="32"/>
        </w:rPr>
        <w:t>区域内企业</w:t>
      </w:r>
      <w:r w:rsidR="0016524A">
        <w:rPr>
          <w:rFonts w:ascii="仿宋_GB2312" w:eastAsia="仿宋_GB2312" w:hint="eastAsia"/>
          <w:sz w:val="32"/>
          <w:szCs w:val="32"/>
        </w:rPr>
        <w:t>先后与清华大学</w:t>
      </w:r>
      <w:r w:rsidR="0016524A">
        <w:rPr>
          <w:rFonts w:ascii="仿宋_GB2312" w:eastAsia="仿宋_GB2312"/>
          <w:sz w:val="32"/>
          <w:szCs w:val="32"/>
        </w:rPr>
        <w:t>、</w:t>
      </w:r>
      <w:r w:rsidR="0016524A">
        <w:rPr>
          <w:rFonts w:ascii="仿宋_GB2312" w:eastAsia="仿宋_GB2312" w:hint="eastAsia"/>
          <w:sz w:val="32"/>
          <w:szCs w:val="32"/>
        </w:rPr>
        <w:t>华北电力大学、西安交通大学、重庆大学等国内知名高校开展全方位、多元化的产学研合作。相关合作成果先后荣获国家科技进步一等奖、国家技术发明二等奖，及中国专利金奖等荣誉，有力推动了产业发展的提质增效和地区发展的提档升级。</w:t>
      </w:r>
    </w:p>
    <w:p w:rsidR="00914E2C" w:rsidRDefault="00A25966"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为加快建立以企业为主体、高校为支撑、政产学研相结合</w:t>
      </w:r>
      <w:r>
        <w:rPr>
          <w:rFonts w:ascii="仿宋_GB2312" w:eastAsia="仿宋_GB2312" w:hint="eastAsia"/>
          <w:sz w:val="32"/>
          <w:szCs w:val="32"/>
        </w:rPr>
        <w:lastRenderedPageBreak/>
        <w:t>的科技创新体系，破解企业技术需求和科研难点，打通高校科研成果转化及毕业生创新创业的渠道，提升扬中高新区产业发展的核心竞争力，</w:t>
      </w:r>
      <w:r w:rsidR="0016524A">
        <w:rPr>
          <w:rFonts w:ascii="仿宋_GB2312" w:eastAsia="仿宋_GB2312" w:hint="eastAsia"/>
          <w:sz w:val="32"/>
          <w:szCs w:val="32"/>
        </w:rPr>
        <w:t>2018年3月</w:t>
      </w:r>
      <w:r>
        <w:rPr>
          <w:rFonts w:ascii="仿宋_GB2312" w:eastAsia="仿宋_GB2312" w:hint="eastAsia"/>
          <w:sz w:val="32"/>
          <w:szCs w:val="32"/>
        </w:rPr>
        <w:t>扬中高新区管委会携</w:t>
      </w:r>
      <w:r w:rsidR="00B20DB0">
        <w:rPr>
          <w:rFonts w:ascii="仿宋_GB2312" w:eastAsia="仿宋_GB2312" w:hint="eastAsia"/>
          <w:sz w:val="32"/>
          <w:szCs w:val="32"/>
        </w:rPr>
        <w:t>手一批</w:t>
      </w:r>
      <w:r w:rsidR="006A0ACE">
        <w:rPr>
          <w:rFonts w:ascii="仿宋_GB2312" w:eastAsia="仿宋_GB2312" w:hint="eastAsia"/>
          <w:sz w:val="32"/>
          <w:szCs w:val="32"/>
        </w:rPr>
        <w:t>宁镇扬</w:t>
      </w:r>
      <w:r w:rsidR="00B20DB0">
        <w:rPr>
          <w:rFonts w:ascii="仿宋_GB2312" w:eastAsia="仿宋_GB2312" w:hint="eastAsia"/>
          <w:sz w:val="32"/>
          <w:szCs w:val="32"/>
        </w:rPr>
        <w:t>及长三角</w:t>
      </w:r>
      <w:r w:rsidR="006A0ACE">
        <w:rPr>
          <w:rFonts w:ascii="仿宋_GB2312" w:eastAsia="仿宋_GB2312" w:hint="eastAsia"/>
          <w:sz w:val="32"/>
          <w:szCs w:val="32"/>
        </w:rPr>
        <w:t>地区的高校院所和服务机构，共同建立</w:t>
      </w:r>
      <w:r w:rsidR="000B49CB">
        <w:rPr>
          <w:rFonts w:ascii="仿宋_GB2312" w:eastAsia="仿宋_GB2312" w:hint="eastAsia"/>
          <w:sz w:val="32"/>
          <w:szCs w:val="32"/>
        </w:rPr>
        <w:t>了</w:t>
      </w:r>
      <w:r>
        <w:rPr>
          <w:rFonts w:ascii="仿宋_GB2312" w:eastAsia="仿宋_GB2312" w:hint="eastAsia"/>
          <w:sz w:val="32"/>
          <w:szCs w:val="32"/>
        </w:rPr>
        <w:t>研究生</w:t>
      </w:r>
      <w:r w:rsidR="00914E2C">
        <w:rPr>
          <w:rFonts w:ascii="仿宋_GB2312" w:eastAsia="仿宋_GB2312" w:hint="eastAsia"/>
          <w:sz w:val="32"/>
          <w:szCs w:val="32"/>
        </w:rPr>
        <w:t>双创</w:t>
      </w:r>
      <w:r w:rsidRPr="00A239FE">
        <w:rPr>
          <w:rFonts w:ascii="仿宋_GB2312" w:eastAsia="仿宋_GB2312" w:hint="eastAsia"/>
          <w:sz w:val="32"/>
          <w:szCs w:val="32"/>
        </w:rPr>
        <w:t>实践基地</w:t>
      </w:r>
      <w:r>
        <w:rPr>
          <w:rFonts w:ascii="仿宋_GB2312" w:eastAsia="仿宋_GB2312" w:hint="eastAsia"/>
          <w:sz w:val="32"/>
          <w:szCs w:val="32"/>
        </w:rPr>
        <w:t>（以下简称实践基地）</w:t>
      </w:r>
      <w:r w:rsidR="00914E2C">
        <w:rPr>
          <w:rFonts w:ascii="仿宋_GB2312" w:eastAsia="仿宋_GB2312" w:hint="eastAsia"/>
          <w:sz w:val="32"/>
          <w:szCs w:val="32"/>
        </w:rPr>
        <w:t>。</w:t>
      </w:r>
    </w:p>
    <w:p w:rsidR="0016524A" w:rsidRDefault="000370D3" w:rsidP="006B6D68">
      <w:pPr>
        <w:spacing w:line="540" w:lineRule="exact"/>
        <w:ind w:firstLine="645"/>
        <w:rPr>
          <w:rFonts w:ascii="仿宋_GB2312" w:eastAsia="仿宋_GB2312"/>
          <w:sz w:val="32"/>
          <w:szCs w:val="32"/>
        </w:rPr>
      </w:pPr>
      <w:r>
        <w:rPr>
          <w:rFonts w:ascii="仿宋_GB2312" w:eastAsia="仿宋_GB2312" w:hint="eastAsia"/>
          <w:sz w:val="32"/>
          <w:szCs w:val="32"/>
        </w:rPr>
        <w:t>经过一</w:t>
      </w:r>
      <w:r w:rsidR="0016524A">
        <w:rPr>
          <w:rFonts w:ascii="仿宋_GB2312" w:eastAsia="仿宋_GB2312" w:hint="eastAsia"/>
          <w:sz w:val="32"/>
          <w:szCs w:val="32"/>
        </w:rPr>
        <w:t>年</w:t>
      </w:r>
      <w:r>
        <w:rPr>
          <w:rFonts w:ascii="仿宋_GB2312" w:eastAsia="仿宋_GB2312" w:hint="eastAsia"/>
          <w:sz w:val="32"/>
          <w:szCs w:val="32"/>
        </w:rPr>
        <w:t>来的探索实践和科研</w:t>
      </w:r>
      <w:r w:rsidR="00FE3E93">
        <w:rPr>
          <w:rFonts w:ascii="仿宋_GB2312" w:eastAsia="仿宋_GB2312" w:hint="eastAsia"/>
          <w:sz w:val="32"/>
          <w:szCs w:val="32"/>
        </w:rPr>
        <w:t>攻坚</w:t>
      </w:r>
      <w:r>
        <w:rPr>
          <w:rFonts w:ascii="仿宋_GB2312" w:eastAsia="仿宋_GB2312" w:hint="eastAsia"/>
          <w:sz w:val="32"/>
          <w:szCs w:val="32"/>
        </w:rPr>
        <w:t>，2018年</w:t>
      </w:r>
      <w:r w:rsidR="0016524A">
        <w:rPr>
          <w:rFonts w:ascii="仿宋_GB2312" w:eastAsia="仿宋_GB2312" w:hint="eastAsia"/>
          <w:sz w:val="32"/>
          <w:szCs w:val="32"/>
        </w:rPr>
        <w:t>实践基地共有26个研究课题成功结题，</w:t>
      </w:r>
      <w:r>
        <w:rPr>
          <w:rFonts w:ascii="仿宋_GB2312" w:eastAsia="仿宋_GB2312" w:hint="eastAsia"/>
          <w:sz w:val="32"/>
          <w:szCs w:val="32"/>
        </w:rPr>
        <w:t>其中</w:t>
      </w:r>
      <w:r w:rsidR="0016524A">
        <w:rPr>
          <w:rFonts w:ascii="仿宋_GB2312" w:eastAsia="仿宋_GB2312" w:hint="eastAsia"/>
          <w:sz w:val="32"/>
          <w:szCs w:val="32"/>
        </w:rPr>
        <w:t>16项课题获得2018年度实践基地课题研究的优胜奖，10项课题分别获得2018</w:t>
      </w:r>
      <w:r>
        <w:rPr>
          <w:rFonts w:ascii="仿宋_GB2312" w:eastAsia="仿宋_GB2312" w:hint="eastAsia"/>
          <w:sz w:val="32"/>
          <w:szCs w:val="32"/>
        </w:rPr>
        <w:t>年度实践基地课题研究的一等奖、二等奖和三等奖，总奖励资金达56.2万元。</w:t>
      </w:r>
    </w:p>
    <w:p w:rsidR="00A25966" w:rsidRDefault="00914E2C"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经</w:t>
      </w:r>
      <w:r w:rsidRPr="00B8632B">
        <w:rPr>
          <w:rFonts w:ascii="仿宋_GB2312" w:eastAsia="仿宋_GB2312" w:hAnsi="Calibri" w:cs="Times New Roman" w:hint="eastAsia"/>
          <w:sz w:val="32"/>
          <w:szCs w:val="32"/>
        </w:rPr>
        <w:t>共建研究生</w:t>
      </w:r>
      <w:r>
        <w:rPr>
          <w:rFonts w:ascii="仿宋_GB2312" w:eastAsia="仿宋_GB2312" w:hAnsi="Calibri" w:cs="Times New Roman" w:hint="eastAsia"/>
          <w:sz w:val="32"/>
          <w:szCs w:val="32"/>
        </w:rPr>
        <w:t>双创</w:t>
      </w:r>
      <w:r w:rsidRPr="00B8632B">
        <w:rPr>
          <w:rFonts w:ascii="仿宋_GB2312" w:eastAsia="仿宋_GB2312" w:hAnsi="Calibri" w:cs="Times New Roman" w:hint="eastAsia"/>
          <w:sz w:val="32"/>
          <w:szCs w:val="32"/>
        </w:rPr>
        <w:t>实践基地合作委员会</w:t>
      </w:r>
      <w:r>
        <w:rPr>
          <w:rFonts w:ascii="仿宋_GB2312" w:eastAsia="仿宋_GB2312" w:hAnsi="Calibri" w:cs="Times New Roman" w:hint="eastAsia"/>
          <w:sz w:val="32"/>
          <w:szCs w:val="32"/>
        </w:rPr>
        <w:t>会议研究，201</w:t>
      </w:r>
      <w:r w:rsidR="000370D3">
        <w:rPr>
          <w:rFonts w:ascii="仿宋_GB2312" w:eastAsia="仿宋_GB2312" w:hAnsi="Calibri" w:cs="Times New Roman" w:hint="eastAsia"/>
          <w:sz w:val="32"/>
          <w:szCs w:val="32"/>
        </w:rPr>
        <w:t>9</w:t>
      </w:r>
      <w:r>
        <w:rPr>
          <w:rFonts w:ascii="仿宋_GB2312" w:eastAsia="仿宋_GB2312" w:hAnsi="Calibri" w:cs="Times New Roman" w:hint="eastAsia"/>
          <w:sz w:val="32"/>
          <w:szCs w:val="32"/>
        </w:rPr>
        <w:t>年度实践基地</w:t>
      </w:r>
      <w:r w:rsidR="000370D3">
        <w:rPr>
          <w:rFonts w:ascii="仿宋_GB2312" w:eastAsia="仿宋_GB2312" w:hAnsi="Calibri" w:cs="Times New Roman" w:hint="eastAsia"/>
          <w:sz w:val="32"/>
          <w:szCs w:val="32"/>
        </w:rPr>
        <w:t>继续开展</w:t>
      </w:r>
      <w:r w:rsidR="00A25966">
        <w:rPr>
          <w:rFonts w:ascii="仿宋_GB2312" w:eastAsia="仿宋_GB2312" w:hint="eastAsia"/>
          <w:sz w:val="32"/>
          <w:szCs w:val="32"/>
        </w:rPr>
        <w:t>“科研创新”、“科技创业”和“社科</w:t>
      </w:r>
      <w:r w:rsidR="00A349EA">
        <w:rPr>
          <w:rFonts w:ascii="仿宋_GB2312" w:eastAsia="仿宋_GB2312" w:hint="eastAsia"/>
          <w:sz w:val="32"/>
          <w:szCs w:val="32"/>
        </w:rPr>
        <w:t>课题</w:t>
      </w:r>
      <w:r w:rsidR="00613D21">
        <w:rPr>
          <w:rFonts w:ascii="仿宋_GB2312" w:eastAsia="仿宋_GB2312" w:hint="eastAsia"/>
          <w:sz w:val="32"/>
          <w:szCs w:val="32"/>
        </w:rPr>
        <w:t>”</w:t>
      </w:r>
      <w:r>
        <w:rPr>
          <w:rFonts w:ascii="仿宋_GB2312" w:eastAsia="仿宋_GB2312" w:hint="eastAsia"/>
          <w:sz w:val="32"/>
          <w:szCs w:val="32"/>
        </w:rPr>
        <w:t>三类双创项目</w:t>
      </w:r>
      <w:r w:rsidR="00AE2782">
        <w:rPr>
          <w:rFonts w:ascii="仿宋_GB2312" w:eastAsia="仿宋_GB2312" w:hint="eastAsia"/>
          <w:sz w:val="32"/>
          <w:szCs w:val="32"/>
        </w:rPr>
        <w:t>的研究</w:t>
      </w:r>
      <w:r w:rsidR="00A25966">
        <w:rPr>
          <w:rFonts w:ascii="仿宋_GB2312" w:eastAsia="仿宋_GB2312" w:hint="eastAsia"/>
          <w:sz w:val="32"/>
          <w:szCs w:val="32"/>
        </w:rPr>
        <w:t>，现将201</w:t>
      </w:r>
      <w:r w:rsidR="00AE2782">
        <w:rPr>
          <w:rFonts w:ascii="仿宋_GB2312" w:eastAsia="仿宋_GB2312" w:hint="eastAsia"/>
          <w:sz w:val="32"/>
          <w:szCs w:val="32"/>
        </w:rPr>
        <w:t>9</w:t>
      </w:r>
      <w:r w:rsidR="00A25966">
        <w:rPr>
          <w:rFonts w:ascii="仿宋_GB2312" w:eastAsia="仿宋_GB2312" w:hint="eastAsia"/>
          <w:sz w:val="32"/>
          <w:szCs w:val="32"/>
        </w:rPr>
        <w:t>年度</w:t>
      </w:r>
      <w:r w:rsidR="00407AE0">
        <w:rPr>
          <w:rFonts w:ascii="仿宋_GB2312" w:eastAsia="仿宋_GB2312" w:hint="eastAsia"/>
          <w:sz w:val="32"/>
          <w:szCs w:val="32"/>
        </w:rPr>
        <w:t>实践基地项目申报工作公告如下：</w:t>
      </w:r>
    </w:p>
    <w:p w:rsidR="004F4FE9" w:rsidRPr="00D83C0E" w:rsidRDefault="004F4FE9" w:rsidP="006B6D68">
      <w:pPr>
        <w:spacing w:line="540" w:lineRule="exact"/>
        <w:jc w:val="center"/>
        <w:rPr>
          <w:rFonts w:ascii="黑体" w:eastAsia="黑体" w:hAnsi="黑体"/>
          <w:sz w:val="32"/>
          <w:szCs w:val="32"/>
        </w:rPr>
      </w:pPr>
      <w:r w:rsidRPr="00D83C0E">
        <w:rPr>
          <w:rFonts w:ascii="黑体" w:eastAsia="黑体" w:hAnsi="黑体" w:hint="eastAsia"/>
          <w:sz w:val="32"/>
          <w:szCs w:val="32"/>
        </w:rPr>
        <w:t>一、“科研创新”项目申报办法</w:t>
      </w:r>
    </w:p>
    <w:p w:rsidR="0020590C" w:rsidRPr="0020590C" w:rsidRDefault="00C56775"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“科研创新”</w:t>
      </w:r>
      <w:r w:rsidR="00AF35B0">
        <w:rPr>
          <w:rFonts w:ascii="仿宋_GB2312" w:eastAsia="仿宋_GB2312" w:cs="Times New Roman" w:hint="eastAsia"/>
          <w:sz w:val="32"/>
          <w:szCs w:val="32"/>
        </w:rPr>
        <w:t>项目</w:t>
      </w:r>
      <w:r w:rsidR="002522B3">
        <w:rPr>
          <w:rFonts w:ascii="仿宋_GB2312" w:eastAsia="仿宋_GB2312" w:cs="Times New Roman" w:hint="eastAsia"/>
          <w:sz w:val="32"/>
          <w:szCs w:val="32"/>
        </w:rPr>
        <w:t>，</w:t>
      </w:r>
      <w:r w:rsidR="00472038">
        <w:rPr>
          <w:rFonts w:ascii="仿宋_GB2312" w:eastAsia="仿宋_GB2312" w:cs="Times New Roman" w:hint="eastAsia"/>
          <w:sz w:val="32"/>
          <w:szCs w:val="32"/>
        </w:rPr>
        <w:t>即以扬中高新区企业技术需求为</w:t>
      </w:r>
      <w:r w:rsidR="0020590C">
        <w:rPr>
          <w:rFonts w:ascii="仿宋_GB2312" w:eastAsia="仿宋_GB2312" w:cs="Times New Roman" w:hint="eastAsia"/>
          <w:sz w:val="32"/>
          <w:szCs w:val="32"/>
        </w:rPr>
        <w:t>项目课题，凡对相关技术需求感兴趣</w:t>
      </w:r>
      <w:r w:rsidR="00AE2782">
        <w:rPr>
          <w:rFonts w:ascii="仿宋_GB2312" w:eastAsia="仿宋_GB2312" w:cs="Times New Roman" w:hint="eastAsia"/>
          <w:sz w:val="32"/>
          <w:szCs w:val="32"/>
        </w:rPr>
        <w:t>或与扬中高新区企业</w:t>
      </w:r>
      <w:r w:rsidR="002522B3">
        <w:rPr>
          <w:rFonts w:ascii="仿宋_GB2312" w:eastAsia="仿宋_GB2312" w:cs="Times New Roman" w:hint="eastAsia"/>
          <w:sz w:val="32"/>
          <w:szCs w:val="32"/>
        </w:rPr>
        <w:t>商议后</w:t>
      </w:r>
      <w:r w:rsidR="00AE2782">
        <w:rPr>
          <w:rFonts w:ascii="仿宋_GB2312" w:eastAsia="仿宋_GB2312" w:cs="Times New Roman" w:hint="eastAsia"/>
          <w:sz w:val="32"/>
          <w:szCs w:val="32"/>
        </w:rPr>
        <w:t>达成合作意愿</w:t>
      </w:r>
      <w:r w:rsidR="0020590C">
        <w:rPr>
          <w:rFonts w:ascii="仿宋_GB2312" w:eastAsia="仿宋_GB2312" w:cs="Times New Roman" w:hint="eastAsia"/>
          <w:sz w:val="32"/>
          <w:szCs w:val="32"/>
        </w:rPr>
        <w:t>的科研人员，尤其是合作高校的师生</w:t>
      </w:r>
      <w:r w:rsidR="00AE2782">
        <w:rPr>
          <w:rFonts w:ascii="仿宋_GB2312" w:eastAsia="仿宋_GB2312" w:cs="Times New Roman" w:hint="eastAsia"/>
          <w:sz w:val="32"/>
          <w:szCs w:val="32"/>
        </w:rPr>
        <w:t>，与相关企业共同填报</w:t>
      </w:r>
      <w:r w:rsidR="0020590C">
        <w:rPr>
          <w:rFonts w:ascii="仿宋_GB2312" w:eastAsia="仿宋_GB2312" w:cs="Times New Roman" w:hint="eastAsia"/>
          <w:sz w:val="32"/>
          <w:szCs w:val="32"/>
        </w:rPr>
        <w:t>《扬中高新区研究生</w:t>
      </w:r>
      <w:r w:rsidR="00914E2C">
        <w:rPr>
          <w:rFonts w:ascii="仿宋_GB2312" w:eastAsia="仿宋_GB2312" w:cs="Times New Roman" w:hint="eastAsia"/>
          <w:sz w:val="32"/>
          <w:szCs w:val="32"/>
        </w:rPr>
        <w:t>双创</w:t>
      </w:r>
      <w:r w:rsidR="0020590C">
        <w:rPr>
          <w:rFonts w:ascii="仿宋_GB2312" w:eastAsia="仿宋_GB2312" w:cs="Times New Roman" w:hint="eastAsia"/>
          <w:sz w:val="32"/>
          <w:szCs w:val="32"/>
        </w:rPr>
        <w:t>实践基地201</w:t>
      </w:r>
      <w:r w:rsidR="00AE2782">
        <w:rPr>
          <w:rFonts w:ascii="仿宋_GB2312" w:eastAsia="仿宋_GB2312" w:cs="Times New Roman" w:hint="eastAsia"/>
          <w:sz w:val="32"/>
          <w:szCs w:val="32"/>
        </w:rPr>
        <w:t>9</w:t>
      </w:r>
      <w:r w:rsidR="0020590C">
        <w:rPr>
          <w:rFonts w:ascii="仿宋_GB2312" w:eastAsia="仿宋_GB2312" w:cs="Times New Roman" w:hint="eastAsia"/>
          <w:sz w:val="32"/>
          <w:szCs w:val="32"/>
        </w:rPr>
        <w:t>年度“科研创新”项目申报表》</w:t>
      </w:r>
      <w:r w:rsidR="00526B4D">
        <w:rPr>
          <w:rFonts w:ascii="仿宋_GB2312" w:eastAsia="仿宋_GB2312" w:cs="Times New Roman" w:hint="eastAsia"/>
          <w:sz w:val="32"/>
          <w:szCs w:val="32"/>
        </w:rPr>
        <w:t>，通过评审</w:t>
      </w:r>
      <w:r w:rsidR="006F4974">
        <w:rPr>
          <w:rFonts w:ascii="仿宋_GB2312" w:eastAsia="仿宋_GB2312" w:cs="Times New Roman" w:hint="eastAsia"/>
          <w:sz w:val="32"/>
          <w:szCs w:val="32"/>
        </w:rPr>
        <w:t>、</w:t>
      </w:r>
      <w:r w:rsidR="00526B4D">
        <w:rPr>
          <w:rFonts w:ascii="仿宋_GB2312" w:eastAsia="仿宋_GB2312" w:cs="Times New Roman" w:hint="eastAsia"/>
          <w:sz w:val="32"/>
          <w:szCs w:val="32"/>
        </w:rPr>
        <w:t>立项后，扬中高新区将资助</w:t>
      </w:r>
      <w:r w:rsidR="00472038">
        <w:rPr>
          <w:rFonts w:ascii="仿宋_GB2312" w:eastAsia="仿宋_GB2312" w:cs="Times New Roman" w:hint="eastAsia"/>
          <w:sz w:val="32"/>
          <w:szCs w:val="32"/>
        </w:rPr>
        <w:t>研究。</w:t>
      </w:r>
    </w:p>
    <w:p w:rsidR="0020590C" w:rsidRDefault="00BB5449"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《扬中高新区</w:t>
      </w:r>
      <w:r w:rsidR="006B6D68">
        <w:rPr>
          <w:rFonts w:ascii="仿宋_GB2312" w:eastAsia="仿宋_GB2312" w:cs="Times New Roman" w:hint="eastAsia"/>
          <w:sz w:val="32"/>
          <w:szCs w:val="32"/>
        </w:rPr>
        <w:t>2019年度</w:t>
      </w:r>
      <w:r>
        <w:rPr>
          <w:rFonts w:ascii="仿宋_GB2312" w:eastAsia="仿宋_GB2312" w:cs="Times New Roman" w:hint="eastAsia"/>
          <w:sz w:val="32"/>
          <w:szCs w:val="32"/>
        </w:rPr>
        <w:t>企业</w:t>
      </w:r>
      <w:r w:rsidR="0020590C">
        <w:rPr>
          <w:rFonts w:ascii="仿宋_GB2312" w:eastAsia="仿宋_GB2312" w:cs="Times New Roman" w:hint="eastAsia"/>
          <w:sz w:val="32"/>
          <w:szCs w:val="32"/>
        </w:rPr>
        <w:t>需求</w:t>
      </w:r>
      <w:r w:rsidR="006B6D68">
        <w:rPr>
          <w:rFonts w:ascii="仿宋_GB2312" w:eastAsia="仿宋_GB2312" w:cs="Times New Roman" w:hint="eastAsia"/>
          <w:sz w:val="32"/>
          <w:szCs w:val="32"/>
        </w:rPr>
        <w:t>汇总</w:t>
      </w:r>
      <w:r>
        <w:rPr>
          <w:rFonts w:ascii="仿宋_GB2312" w:eastAsia="仿宋_GB2312" w:cs="Times New Roman" w:hint="eastAsia"/>
          <w:sz w:val="32"/>
          <w:szCs w:val="32"/>
        </w:rPr>
        <w:t>》</w:t>
      </w:r>
      <w:r w:rsidR="006F4974">
        <w:rPr>
          <w:rFonts w:ascii="仿宋_GB2312" w:eastAsia="仿宋_GB2312" w:cs="Times New Roman" w:hint="eastAsia"/>
          <w:sz w:val="32"/>
          <w:szCs w:val="32"/>
        </w:rPr>
        <w:t>详见附件1</w:t>
      </w:r>
      <w:r w:rsidR="008F0098">
        <w:rPr>
          <w:rFonts w:ascii="仿宋_GB2312" w:eastAsia="仿宋_GB2312" w:cs="Times New Roman" w:hint="eastAsia"/>
          <w:sz w:val="32"/>
          <w:szCs w:val="32"/>
        </w:rPr>
        <w:t>；《扬中高新区</w:t>
      </w:r>
      <w:r w:rsidR="00D86B70">
        <w:rPr>
          <w:rFonts w:ascii="仿宋_GB2312" w:eastAsia="仿宋_GB2312" w:cs="Times New Roman" w:hint="eastAsia"/>
          <w:sz w:val="32"/>
          <w:szCs w:val="32"/>
        </w:rPr>
        <w:t>规上</w:t>
      </w:r>
      <w:r w:rsidR="00DB35EE">
        <w:rPr>
          <w:rFonts w:ascii="仿宋_GB2312" w:eastAsia="仿宋_GB2312" w:cs="Times New Roman" w:hint="eastAsia"/>
          <w:sz w:val="32"/>
          <w:szCs w:val="32"/>
        </w:rPr>
        <w:t>工业</w:t>
      </w:r>
      <w:r w:rsidR="008F0098">
        <w:rPr>
          <w:rFonts w:ascii="仿宋_GB2312" w:eastAsia="仿宋_GB2312" w:cs="Times New Roman" w:hint="eastAsia"/>
          <w:sz w:val="32"/>
          <w:szCs w:val="32"/>
        </w:rPr>
        <w:t>企业名录》详见附件2。</w:t>
      </w:r>
    </w:p>
    <w:p w:rsidR="0020590C" w:rsidRPr="00D83C0E" w:rsidRDefault="00A349EA" w:rsidP="006B6D68">
      <w:pPr>
        <w:spacing w:line="540" w:lineRule="exact"/>
        <w:jc w:val="center"/>
        <w:rPr>
          <w:rFonts w:ascii="黑体" w:eastAsia="黑体" w:hAnsi="黑体"/>
          <w:sz w:val="32"/>
          <w:szCs w:val="32"/>
        </w:rPr>
      </w:pPr>
      <w:r w:rsidRPr="00D83C0E">
        <w:rPr>
          <w:rFonts w:ascii="黑体" w:eastAsia="黑体" w:hAnsi="黑体" w:hint="eastAsia"/>
          <w:sz w:val="32"/>
          <w:szCs w:val="32"/>
        </w:rPr>
        <w:t>二</w:t>
      </w:r>
      <w:r w:rsidR="0020590C" w:rsidRPr="00D83C0E">
        <w:rPr>
          <w:rFonts w:ascii="黑体" w:eastAsia="黑体" w:hAnsi="黑体" w:hint="eastAsia"/>
          <w:sz w:val="32"/>
          <w:szCs w:val="32"/>
        </w:rPr>
        <w:t>、“</w:t>
      </w:r>
      <w:r w:rsidR="00AF35B0" w:rsidRPr="00D83C0E">
        <w:rPr>
          <w:rFonts w:ascii="黑体" w:eastAsia="黑体" w:hAnsi="黑体" w:hint="eastAsia"/>
          <w:sz w:val="32"/>
          <w:szCs w:val="32"/>
        </w:rPr>
        <w:t>科技创业</w:t>
      </w:r>
      <w:r w:rsidR="0020590C" w:rsidRPr="00D83C0E">
        <w:rPr>
          <w:rFonts w:ascii="黑体" w:eastAsia="黑体" w:hAnsi="黑体" w:hint="eastAsia"/>
          <w:sz w:val="32"/>
          <w:szCs w:val="32"/>
        </w:rPr>
        <w:t>”项目申报办法</w:t>
      </w:r>
    </w:p>
    <w:p w:rsidR="0020590C" w:rsidRDefault="00AF35B0"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“科技创业”项目</w:t>
      </w:r>
      <w:r w:rsidR="00526B4D">
        <w:rPr>
          <w:rFonts w:ascii="仿宋_GB2312" w:eastAsia="仿宋_GB2312" w:cs="Times New Roman" w:hint="eastAsia"/>
          <w:sz w:val="32"/>
          <w:szCs w:val="32"/>
        </w:rPr>
        <w:t>，凡愿意到扬中高新区创业的创业者，尤其是合作高校的师生可填报《扬中高新区研究生</w:t>
      </w:r>
      <w:r w:rsidR="00C5037F">
        <w:rPr>
          <w:rFonts w:ascii="仿宋_GB2312" w:eastAsia="仿宋_GB2312" w:cs="Times New Roman" w:hint="eastAsia"/>
          <w:sz w:val="32"/>
          <w:szCs w:val="32"/>
        </w:rPr>
        <w:t>双创</w:t>
      </w:r>
      <w:r w:rsidR="00526B4D">
        <w:rPr>
          <w:rFonts w:ascii="仿宋_GB2312" w:eastAsia="仿宋_GB2312" w:cs="Times New Roman" w:hint="eastAsia"/>
          <w:sz w:val="32"/>
          <w:szCs w:val="32"/>
        </w:rPr>
        <w:t>实践基</w:t>
      </w:r>
      <w:r w:rsidR="00526B4D">
        <w:rPr>
          <w:rFonts w:ascii="仿宋_GB2312" w:eastAsia="仿宋_GB2312" w:cs="Times New Roman" w:hint="eastAsia"/>
          <w:sz w:val="32"/>
          <w:szCs w:val="32"/>
        </w:rPr>
        <w:lastRenderedPageBreak/>
        <w:t>地201</w:t>
      </w:r>
      <w:r w:rsidR="001643D5">
        <w:rPr>
          <w:rFonts w:ascii="仿宋_GB2312" w:eastAsia="仿宋_GB2312" w:cs="Times New Roman" w:hint="eastAsia"/>
          <w:sz w:val="32"/>
          <w:szCs w:val="32"/>
        </w:rPr>
        <w:t>9</w:t>
      </w:r>
      <w:r w:rsidR="00526B4D">
        <w:rPr>
          <w:rFonts w:ascii="仿宋_GB2312" w:eastAsia="仿宋_GB2312" w:cs="Times New Roman" w:hint="eastAsia"/>
          <w:sz w:val="32"/>
          <w:szCs w:val="32"/>
        </w:rPr>
        <w:t>年度“科技创业”项目申报表》，通过评选的项目，可</w:t>
      </w:r>
      <w:r w:rsidR="006479C6">
        <w:rPr>
          <w:rFonts w:ascii="仿宋_GB2312" w:eastAsia="仿宋_GB2312" w:cs="Times New Roman" w:hint="eastAsia"/>
          <w:sz w:val="32"/>
          <w:szCs w:val="32"/>
        </w:rPr>
        <w:t>入驻</w:t>
      </w:r>
      <w:r w:rsidR="00526B4D">
        <w:rPr>
          <w:rFonts w:ascii="仿宋_GB2312" w:eastAsia="仿宋_GB2312" w:cs="Times New Roman" w:hint="eastAsia"/>
          <w:sz w:val="32"/>
          <w:szCs w:val="32"/>
        </w:rPr>
        <w:t>扬中高新区国家级科技企业孵化器</w:t>
      </w:r>
      <w:r w:rsidR="00B0130C">
        <w:rPr>
          <w:rFonts w:ascii="仿宋_GB2312" w:eastAsia="仿宋_GB2312" w:cs="Times New Roman" w:hint="eastAsia"/>
          <w:sz w:val="32"/>
          <w:szCs w:val="32"/>
        </w:rPr>
        <w:t>，并享受相关政策和服务。</w:t>
      </w:r>
    </w:p>
    <w:p w:rsidR="00BB5449" w:rsidRDefault="00BB5449"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w:t>
      </w:r>
      <w:r w:rsidRPr="00BB5449">
        <w:rPr>
          <w:rFonts w:ascii="仿宋_GB2312" w:eastAsia="仿宋_GB2312" w:cs="Times New Roman" w:hint="eastAsia"/>
          <w:sz w:val="32"/>
          <w:szCs w:val="32"/>
        </w:rPr>
        <w:t>江苏省扬中高新技术产业开发区产业发展规划</w:t>
      </w:r>
      <w:r>
        <w:rPr>
          <w:rFonts w:ascii="仿宋_GB2312" w:eastAsia="仿宋_GB2312" w:cs="Times New Roman" w:hint="eastAsia"/>
          <w:sz w:val="32"/>
          <w:szCs w:val="32"/>
        </w:rPr>
        <w:t>》详见附件</w:t>
      </w:r>
      <w:r w:rsidR="007B2F7E">
        <w:rPr>
          <w:rFonts w:ascii="仿宋_GB2312" w:eastAsia="仿宋_GB2312" w:cs="Times New Roman" w:hint="eastAsia"/>
          <w:sz w:val="32"/>
          <w:szCs w:val="32"/>
        </w:rPr>
        <w:t>3</w:t>
      </w:r>
      <w:r>
        <w:rPr>
          <w:rFonts w:ascii="仿宋_GB2312" w:eastAsia="仿宋_GB2312" w:cs="Times New Roman" w:hint="eastAsia"/>
          <w:sz w:val="32"/>
          <w:szCs w:val="32"/>
        </w:rPr>
        <w:t>。</w:t>
      </w:r>
    </w:p>
    <w:p w:rsidR="00A349EA" w:rsidRPr="00D83C0E" w:rsidRDefault="00A349EA" w:rsidP="006B6D68">
      <w:pPr>
        <w:spacing w:line="540" w:lineRule="exact"/>
        <w:jc w:val="center"/>
        <w:rPr>
          <w:rFonts w:ascii="黑体" w:eastAsia="黑体" w:hAnsi="黑体"/>
          <w:sz w:val="32"/>
          <w:szCs w:val="32"/>
        </w:rPr>
      </w:pPr>
      <w:r w:rsidRPr="00D83C0E">
        <w:rPr>
          <w:rFonts w:ascii="黑体" w:eastAsia="黑体" w:hAnsi="黑体" w:hint="eastAsia"/>
          <w:sz w:val="32"/>
          <w:szCs w:val="32"/>
        </w:rPr>
        <w:t>三、“社科课题”项目申报办法</w:t>
      </w:r>
    </w:p>
    <w:p w:rsidR="00526B4D" w:rsidRPr="0020590C" w:rsidRDefault="00A349EA"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“社科课题”项目即以扬中高新区区域发展战略为项目课题，凡对项目课题感兴趣的科研人员，尤其是合作高校的师生可填报《扬中高新区研究生</w:t>
      </w:r>
      <w:r w:rsidR="00C5037F">
        <w:rPr>
          <w:rFonts w:ascii="仿宋_GB2312" w:eastAsia="仿宋_GB2312" w:cs="Times New Roman" w:hint="eastAsia"/>
          <w:sz w:val="32"/>
          <w:szCs w:val="32"/>
        </w:rPr>
        <w:t>双创</w:t>
      </w:r>
      <w:r>
        <w:rPr>
          <w:rFonts w:ascii="仿宋_GB2312" w:eastAsia="仿宋_GB2312" w:cs="Times New Roman" w:hint="eastAsia"/>
          <w:sz w:val="32"/>
          <w:szCs w:val="32"/>
        </w:rPr>
        <w:t>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年度“社科课题”项目申报表》</w:t>
      </w:r>
      <w:r w:rsidR="00526B4D">
        <w:rPr>
          <w:rFonts w:ascii="仿宋_GB2312" w:eastAsia="仿宋_GB2312" w:cs="Times New Roman" w:hint="eastAsia"/>
          <w:sz w:val="32"/>
          <w:szCs w:val="32"/>
        </w:rPr>
        <w:t>，通过评审、立项后，扬中高新区将资助研究。</w:t>
      </w:r>
    </w:p>
    <w:p w:rsidR="00A349EA" w:rsidRDefault="006F4974"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《扬中高新区双创实践基地201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年度“社科课题”项目参考选题》</w:t>
      </w:r>
      <w:r w:rsidR="00E74AC4">
        <w:rPr>
          <w:rFonts w:ascii="仿宋_GB2312" w:eastAsia="仿宋_GB2312" w:cs="Times New Roman" w:hint="eastAsia"/>
          <w:sz w:val="32"/>
          <w:szCs w:val="32"/>
        </w:rPr>
        <w:t>详见附件</w:t>
      </w:r>
      <w:r w:rsidR="007B2F7E">
        <w:rPr>
          <w:rFonts w:ascii="仿宋_GB2312" w:eastAsia="仿宋_GB2312" w:cs="Times New Roman" w:hint="eastAsia"/>
          <w:sz w:val="32"/>
          <w:szCs w:val="32"/>
        </w:rPr>
        <w:t>4</w:t>
      </w:r>
      <w:r w:rsidR="00E74AC4">
        <w:rPr>
          <w:rFonts w:ascii="仿宋_GB2312" w:eastAsia="仿宋_GB2312" w:cs="Times New Roman" w:hint="eastAsia"/>
          <w:sz w:val="32"/>
          <w:szCs w:val="32"/>
        </w:rPr>
        <w:t>。</w:t>
      </w:r>
    </w:p>
    <w:p w:rsidR="00AB753D" w:rsidRPr="00D83C0E" w:rsidRDefault="00AB753D" w:rsidP="006B6D68">
      <w:pPr>
        <w:spacing w:line="540" w:lineRule="exact"/>
        <w:jc w:val="center"/>
        <w:rPr>
          <w:rFonts w:ascii="黑体" w:eastAsia="黑体" w:hAnsi="黑体"/>
          <w:sz w:val="32"/>
          <w:szCs w:val="32"/>
        </w:rPr>
      </w:pPr>
      <w:r w:rsidRPr="00D83C0E">
        <w:rPr>
          <w:rFonts w:ascii="黑体" w:eastAsia="黑体" w:hAnsi="黑体" w:hint="eastAsia"/>
          <w:sz w:val="32"/>
          <w:szCs w:val="32"/>
        </w:rPr>
        <w:t>四、项目支持政策</w:t>
      </w:r>
    </w:p>
    <w:p w:rsidR="00E74AC4" w:rsidRDefault="00526B4D" w:rsidP="006B6D68">
      <w:pPr>
        <w:spacing w:line="540"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1.</w:t>
      </w:r>
      <w:r w:rsidR="00BB5449">
        <w:rPr>
          <w:rFonts w:ascii="仿宋_GB2312" w:eastAsia="仿宋_GB2312" w:hint="eastAsia"/>
          <w:sz w:val="32"/>
          <w:szCs w:val="32"/>
        </w:rPr>
        <w:t>凡获得立项的研究项目，在项目实施期内，扬中高新区</w:t>
      </w:r>
      <w:r w:rsidR="00935A18">
        <w:rPr>
          <w:rFonts w:ascii="仿宋_GB2312" w:eastAsia="仿宋_GB2312" w:hint="eastAsia"/>
          <w:sz w:val="32"/>
          <w:szCs w:val="32"/>
        </w:rPr>
        <w:t>为</w:t>
      </w:r>
      <w:r w:rsidR="00E74AC4">
        <w:rPr>
          <w:rFonts w:ascii="仿宋_GB2312" w:eastAsia="仿宋_GB2312" w:hAnsi="Calibri" w:cs="Times New Roman" w:hint="eastAsia"/>
          <w:sz w:val="32"/>
          <w:szCs w:val="32"/>
        </w:rPr>
        <w:t>来实践基地开展课题研究</w:t>
      </w:r>
      <w:r w:rsidR="00935A18">
        <w:rPr>
          <w:rFonts w:ascii="仿宋_GB2312" w:eastAsia="仿宋_GB2312" w:hAnsi="Calibri" w:cs="Times New Roman" w:hint="eastAsia"/>
          <w:sz w:val="32"/>
          <w:szCs w:val="32"/>
        </w:rPr>
        <w:t>的团队</w:t>
      </w:r>
      <w:r w:rsidR="00E74AC4">
        <w:rPr>
          <w:rFonts w:ascii="仿宋_GB2312" w:eastAsia="仿宋_GB2312" w:hAnsi="Calibri" w:cs="Times New Roman" w:hint="eastAsia"/>
          <w:sz w:val="32"/>
          <w:szCs w:val="32"/>
        </w:rPr>
        <w:t>提供良好环境和优质服务，积极协调安排必要的住宿和餐饮服务，并在适当范围内承担因开展实践基地课题研究而产生的</w:t>
      </w:r>
      <w:r w:rsidR="006F4974">
        <w:rPr>
          <w:rFonts w:ascii="仿宋_GB2312" w:eastAsia="仿宋_GB2312" w:hAnsi="Calibri" w:cs="Times New Roman" w:hint="eastAsia"/>
          <w:sz w:val="32"/>
          <w:szCs w:val="32"/>
        </w:rPr>
        <w:t>校地</w:t>
      </w:r>
      <w:r w:rsidR="00E74AC4">
        <w:rPr>
          <w:rFonts w:ascii="仿宋_GB2312" w:eastAsia="仿宋_GB2312" w:hAnsi="Calibri" w:cs="Times New Roman" w:hint="eastAsia"/>
          <w:sz w:val="32"/>
          <w:szCs w:val="32"/>
        </w:rPr>
        <w:t>往来</w:t>
      </w:r>
      <w:r w:rsidR="00E74AC4" w:rsidRPr="00AE2EA0">
        <w:rPr>
          <w:rFonts w:ascii="仿宋_GB2312" w:eastAsia="仿宋_GB2312" w:hAnsi="Calibri" w:cs="Times New Roman" w:hint="eastAsia"/>
          <w:sz w:val="32"/>
          <w:szCs w:val="32"/>
        </w:rPr>
        <w:t>旅差费用</w:t>
      </w:r>
      <w:r w:rsidR="00E74AC4">
        <w:rPr>
          <w:rFonts w:ascii="仿宋_GB2312" w:eastAsia="仿宋_GB2312" w:hAnsi="Calibri" w:cs="Times New Roman" w:hint="eastAsia"/>
          <w:sz w:val="32"/>
          <w:szCs w:val="32"/>
        </w:rPr>
        <w:t>。</w:t>
      </w:r>
    </w:p>
    <w:p w:rsidR="00E57AEB" w:rsidRDefault="00E57AEB"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2.扬中高新区将组织专家对研究成果进行评审，并对优秀成果进行奖励</w:t>
      </w:r>
      <w:r w:rsidR="006F4974">
        <w:rPr>
          <w:rFonts w:ascii="仿宋_GB2312" w:eastAsia="仿宋_GB2312" w:hint="eastAsia"/>
          <w:sz w:val="32"/>
          <w:szCs w:val="32"/>
        </w:rPr>
        <w:t>，其中对优秀科研创新类成果给予5万元至20万元的团队奖励，对优秀社科课题类成果给予3千元至1万元的团队奖励。</w:t>
      </w:r>
    </w:p>
    <w:p w:rsidR="00E57AEB" w:rsidRDefault="00E57AEB"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3.“科技创业”项目通过</w:t>
      </w:r>
      <w:r w:rsidR="00C5037F">
        <w:rPr>
          <w:rFonts w:ascii="仿宋_GB2312" w:eastAsia="仿宋_GB2312" w:hint="eastAsia"/>
          <w:sz w:val="32"/>
          <w:szCs w:val="32"/>
        </w:rPr>
        <w:t>评选</w:t>
      </w:r>
      <w:r>
        <w:rPr>
          <w:rFonts w:ascii="仿宋_GB2312" w:eastAsia="仿宋_GB2312" w:hint="eastAsia"/>
          <w:sz w:val="32"/>
          <w:szCs w:val="32"/>
        </w:rPr>
        <w:t>后，</w:t>
      </w:r>
      <w:r w:rsidR="001643D5">
        <w:rPr>
          <w:rFonts w:ascii="仿宋_GB2312" w:eastAsia="仿宋_GB2312" w:hint="eastAsia"/>
          <w:sz w:val="32"/>
          <w:szCs w:val="32"/>
        </w:rPr>
        <w:t>可</w:t>
      </w:r>
      <w:r w:rsidR="006479C6">
        <w:rPr>
          <w:rFonts w:ascii="仿宋_GB2312" w:eastAsia="仿宋_GB2312" w:hint="eastAsia"/>
          <w:sz w:val="32"/>
          <w:szCs w:val="32"/>
        </w:rPr>
        <w:t>入驻</w:t>
      </w:r>
      <w:r>
        <w:rPr>
          <w:rFonts w:ascii="仿宋_GB2312" w:eastAsia="仿宋_GB2312" w:hint="eastAsia"/>
          <w:sz w:val="32"/>
          <w:szCs w:val="32"/>
        </w:rPr>
        <w:t>国家级科技企业孵化器，</w:t>
      </w:r>
      <w:r w:rsidR="00C5037F">
        <w:rPr>
          <w:rFonts w:ascii="仿宋_GB2312" w:eastAsia="仿宋_GB2312" w:hint="eastAsia"/>
          <w:sz w:val="32"/>
          <w:szCs w:val="32"/>
        </w:rPr>
        <w:t>优秀项目可</w:t>
      </w:r>
      <w:r>
        <w:rPr>
          <w:rFonts w:ascii="仿宋_GB2312" w:eastAsia="仿宋_GB2312" w:hint="eastAsia"/>
          <w:sz w:val="32"/>
          <w:szCs w:val="32"/>
        </w:rPr>
        <w:t>享受</w:t>
      </w:r>
      <w:r w:rsidR="006F4974">
        <w:rPr>
          <w:rFonts w:ascii="仿宋_GB2312" w:eastAsia="仿宋_GB2312" w:hint="eastAsia"/>
          <w:sz w:val="32"/>
          <w:szCs w:val="32"/>
        </w:rPr>
        <w:t>5万元至20万元的</w:t>
      </w:r>
      <w:r>
        <w:rPr>
          <w:rFonts w:ascii="仿宋_GB2312" w:eastAsia="仿宋_GB2312" w:hint="eastAsia"/>
          <w:sz w:val="32"/>
          <w:szCs w:val="32"/>
        </w:rPr>
        <w:t>种子资金扶持。</w:t>
      </w:r>
    </w:p>
    <w:p w:rsidR="00E57AEB" w:rsidRPr="00D83C0E" w:rsidRDefault="00E57AEB" w:rsidP="006B6D68">
      <w:pPr>
        <w:spacing w:line="540" w:lineRule="exact"/>
        <w:jc w:val="center"/>
        <w:rPr>
          <w:rFonts w:ascii="黑体" w:eastAsia="黑体" w:hAnsi="黑体"/>
          <w:sz w:val="32"/>
          <w:szCs w:val="32"/>
        </w:rPr>
      </w:pPr>
      <w:r w:rsidRPr="00D83C0E">
        <w:rPr>
          <w:rFonts w:ascii="黑体" w:eastAsia="黑体" w:hAnsi="黑体" w:hint="eastAsia"/>
          <w:sz w:val="32"/>
          <w:szCs w:val="32"/>
        </w:rPr>
        <w:t>五、项目</w:t>
      </w:r>
      <w:r w:rsidR="00FB215C" w:rsidRPr="00D83C0E">
        <w:rPr>
          <w:rFonts w:ascii="黑体" w:eastAsia="黑体" w:hAnsi="黑体" w:hint="eastAsia"/>
          <w:sz w:val="32"/>
          <w:szCs w:val="32"/>
        </w:rPr>
        <w:t>申报须知</w:t>
      </w:r>
    </w:p>
    <w:p w:rsidR="00FB215C" w:rsidRDefault="00FB215C" w:rsidP="006B6D68">
      <w:pPr>
        <w:spacing w:line="540" w:lineRule="exact"/>
        <w:ind w:firstLineChars="200" w:firstLine="640"/>
        <w:rPr>
          <w:rFonts w:ascii="仿宋_GB2312" w:eastAsia="仿宋_GB2312"/>
          <w:sz w:val="32"/>
          <w:szCs w:val="32"/>
        </w:rPr>
      </w:pPr>
      <w:r w:rsidRPr="00FB215C">
        <w:rPr>
          <w:rFonts w:ascii="仿宋_GB2312" w:eastAsia="仿宋_GB2312" w:hint="eastAsia"/>
          <w:sz w:val="32"/>
          <w:szCs w:val="32"/>
        </w:rPr>
        <w:lastRenderedPageBreak/>
        <w:t xml:space="preserve">1. </w:t>
      </w:r>
      <w:r>
        <w:rPr>
          <w:rFonts w:ascii="仿宋_GB2312" w:eastAsia="仿宋_GB2312" w:hint="eastAsia"/>
          <w:sz w:val="32"/>
          <w:szCs w:val="32"/>
        </w:rPr>
        <w:t>凡申报201</w:t>
      </w:r>
      <w:r w:rsidR="001643D5">
        <w:rPr>
          <w:rFonts w:ascii="仿宋_GB2312" w:eastAsia="仿宋_GB2312" w:hint="eastAsia"/>
          <w:sz w:val="32"/>
          <w:szCs w:val="32"/>
        </w:rPr>
        <w:t>9</w:t>
      </w:r>
      <w:r>
        <w:rPr>
          <w:rFonts w:ascii="仿宋_GB2312" w:eastAsia="仿宋_GB2312" w:hint="eastAsia"/>
          <w:sz w:val="32"/>
          <w:szCs w:val="32"/>
        </w:rPr>
        <w:t>年度实践基地项目的团队及个人，须认真填写相应的申报表，并于201</w:t>
      </w:r>
      <w:r w:rsidR="001643D5">
        <w:rPr>
          <w:rFonts w:ascii="仿宋_GB2312" w:eastAsia="仿宋_GB2312" w:hint="eastAsia"/>
          <w:sz w:val="32"/>
          <w:szCs w:val="32"/>
        </w:rPr>
        <w:t>9</w:t>
      </w:r>
      <w:r>
        <w:rPr>
          <w:rFonts w:ascii="仿宋_GB2312" w:eastAsia="仿宋_GB2312" w:hint="eastAsia"/>
          <w:sz w:val="32"/>
          <w:szCs w:val="32"/>
        </w:rPr>
        <w:t>年</w:t>
      </w:r>
      <w:r w:rsidR="0051448E">
        <w:rPr>
          <w:rFonts w:ascii="仿宋_GB2312" w:eastAsia="仿宋_GB2312" w:hint="eastAsia"/>
          <w:sz w:val="32"/>
          <w:szCs w:val="32"/>
        </w:rPr>
        <w:t>7</w:t>
      </w:r>
      <w:r>
        <w:rPr>
          <w:rFonts w:ascii="仿宋_GB2312" w:eastAsia="仿宋_GB2312" w:hint="eastAsia"/>
          <w:sz w:val="32"/>
          <w:szCs w:val="32"/>
        </w:rPr>
        <w:t>月</w:t>
      </w:r>
      <w:r w:rsidR="0051448E">
        <w:rPr>
          <w:rFonts w:ascii="仿宋_GB2312" w:eastAsia="仿宋_GB2312" w:hint="eastAsia"/>
          <w:sz w:val="32"/>
          <w:szCs w:val="32"/>
        </w:rPr>
        <w:t>15</w:t>
      </w:r>
      <w:r>
        <w:rPr>
          <w:rFonts w:ascii="仿宋_GB2312" w:eastAsia="仿宋_GB2312" w:hint="eastAsia"/>
          <w:sz w:val="32"/>
          <w:szCs w:val="32"/>
        </w:rPr>
        <w:t>日前将电子表格发送至</w:t>
      </w:r>
      <w:proofErr w:type="spellStart"/>
      <w:r w:rsidR="00563A89" w:rsidRPr="00563A89">
        <w:rPr>
          <w:rFonts w:ascii="仿宋_GB2312" w:eastAsia="仿宋_GB2312" w:hAnsi="楷体" w:hint="eastAsia"/>
          <w:sz w:val="32"/>
          <w:szCs w:val="32"/>
        </w:rPr>
        <w:t>yjsscsjjd</w:t>
      </w:r>
      <w:proofErr w:type="spellEnd"/>
      <w:r w:rsidR="00563A89" w:rsidRPr="00563A89">
        <w:rPr>
          <w:rFonts w:ascii="仿宋_GB2312" w:eastAsia="仿宋_GB2312" w:hAnsi="楷体" w:hint="eastAsia"/>
        </w:rPr>
        <w:t xml:space="preserve"> </w:t>
      </w:r>
      <w:r w:rsidR="00563A89" w:rsidRPr="00563A89">
        <w:rPr>
          <w:rFonts w:ascii="楷体" w:eastAsia="楷体" w:hAnsi="楷体"/>
          <w:sz w:val="32"/>
          <w:szCs w:val="32"/>
        </w:rPr>
        <w:t>@</w:t>
      </w:r>
      <w:r w:rsidR="00563A89" w:rsidRPr="00563A89">
        <w:rPr>
          <w:rFonts w:ascii="仿宋_GB2312" w:eastAsia="仿宋_GB2312" w:hAnsi="楷体" w:hint="eastAsia"/>
          <w:sz w:val="32"/>
          <w:szCs w:val="32"/>
        </w:rPr>
        <w:t>163.com</w:t>
      </w:r>
      <w:r>
        <w:rPr>
          <w:rFonts w:ascii="仿宋_GB2312" w:eastAsia="仿宋_GB2312" w:hint="eastAsia"/>
          <w:sz w:val="32"/>
          <w:szCs w:val="32"/>
        </w:rPr>
        <w:t>邮箱。</w:t>
      </w:r>
    </w:p>
    <w:p w:rsidR="00FB215C" w:rsidRPr="00FB215C" w:rsidRDefault="00FB215C" w:rsidP="006B6D68">
      <w:pPr>
        <w:spacing w:line="540" w:lineRule="exact"/>
        <w:ind w:firstLineChars="200" w:firstLine="640"/>
        <w:rPr>
          <w:rFonts w:ascii="仿宋_GB2312" w:eastAsia="仿宋_GB2312"/>
          <w:b/>
          <w:sz w:val="32"/>
          <w:szCs w:val="32"/>
        </w:rPr>
      </w:pPr>
      <w:r>
        <w:rPr>
          <w:rFonts w:ascii="仿宋_GB2312" w:eastAsia="仿宋_GB2312" w:hint="eastAsia"/>
          <w:sz w:val="32"/>
          <w:szCs w:val="32"/>
        </w:rPr>
        <w:t>2.在项目</w:t>
      </w:r>
      <w:r w:rsidR="001227F8">
        <w:rPr>
          <w:rFonts w:ascii="仿宋_GB2312" w:eastAsia="仿宋_GB2312" w:hint="eastAsia"/>
          <w:sz w:val="32"/>
          <w:szCs w:val="32"/>
        </w:rPr>
        <w:t>申报</w:t>
      </w:r>
      <w:r>
        <w:rPr>
          <w:rFonts w:ascii="仿宋_GB2312" w:eastAsia="仿宋_GB2312" w:hint="eastAsia"/>
          <w:sz w:val="32"/>
          <w:szCs w:val="32"/>
        </w:rPr>
        <w:t>过程中如有疑问，</w:t>
      </w:r>
      <w:r w:rsidR="001227F8">
        <w:rPr>
          <w:rFonts w:ascii="仿宋_GB2312" w:eastAsia="仿宋_GB2312" w:hint="eastAsia"/>
          <w:sz w:val="32"/>
          <w:szCs w:val="32"/>
        </w:rPr>
        <w:t>或在企业对接中有协助的需求，</w:t>
      </w:r>
      <w:r>
        <w:rPr>
          <w:rFonts w:ascii="仿宋_GB2312" w:eastAsia="仿宋_GB2312" w:hint="eastAsia"/>
          <w:sz w:val="32"/>
          <w:szCs w:val="32"/>
        </w:rPr>
        <w:t>请咨询扬中高新区科技人才</w:t>
      </w:r>
      <w:r w:rsidR="001643D5">
        <w:rPr>
          <w:rFonts w:ascii="仿宋_GB2312" w:eastAsia="仿宋_GB2312" w:hint="eastAsia"/>
          <w:sz w:val="32"/>
          <w:szCs w:val="32"/>
        </w:rPr>
        <w:t>局</w:t>
      </w:r>
      <w:r w:rsidR="006F4974">
        <w:rPr>
          <w:rFonts w:ascii="仿宋_GB2312" w:eastAsia="仿宋_GB2312" w:hint="eastAsia"/>
          <w:sz w:val="32"/>
          <w:szCs w:val="32"/>
        </w:rPr>
        <w:t>陈骞</w:t>
      </w:r>
      <w:r>
        <w:rPr>
          <w:rFonts w:ascii="仿宋_GB2312" w:eastAsia="仿宋_GB2312" w:hint="eastAsia"/>
          <w:sz w:val="32"/>
          <w:szCs w:val="32"/>
        </w:rPr>
        <w:t>（</w:t>
      </w:r>
      <w:r w:rsidR="006F4974">
        <w:rPr>
          <w:rFonts w:ascii="仿宋_GB2312" w:eastAsia="仿宋_GB2312" w:hint="eastAsia"/>
          <w:sz w:val="32"/>
          <w:szCs w:val="32"/>
        </w:rPr>
        <w:t>联系电话：</w:t>
      </w:r>
      <w:r>
        <w:rPr>
          <w:rFonts w:ascii="仿宋_GB2312" w:eastAsia="仿宋_GB2312" w:hint="eastAsia"/>
          <w:sz w:val="32"/>
          <w:szCs w:val="32"/>
        </w:rPr>
        <w:t>0511—88410507</w:t>
      </w:r>
      <w:r w:rsidR="006F4974">
        <w:rPr>
          <w:rFonts w:ascii="仿宋_GB2312" w:eastAsia="仿宋_GB2312" w:hint="eastAsia"/>
          <w:sz w:val="32"/>
          <w:szCs w:val="32"/>
        </w:rPr>
        <w:t>，18344816568</w:t>
      </w:r>
      <w:r>
        <w:rPr>
          <w:rFonts w:ascii="仿宋_GB2312" w:eastAsia="仿宋_GB2312" w:hint="eastAsia"/>
          <w:sz w:val="32"/>
          <w:szCs w:val="32"/>
        </w:rPr>
        <w:t>）。</w:t>
      </w:r>
    </w:p>
    <w:p w:rsidR="00E57AEB" w:rsidRDefault="00FB215C"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Pr="00FB215C">
        <w:rPr>
          <w:rFonts w:ascii="仿宋_GB2312" w:eastAsia="仿宋_GB2312" w:hint="eastAsia"/>
          <w:sz w:val="32"/>
          <w:szCs w:val="32"/>
        </w:rPr>
        <w:t>本</w:t>
      </w:r>
      <w:r>
        <w:rPr>
          <w:rFonts w:ascii="仿宋_GB2312" w:eastAsia="仿宋_GB2312" w:hint="eastAsia"/>
          <w:sz w:val="32"/>
          <w:szCs w:val="32"/>
        </w:rPr>
        <w:t>公告</w:t>
      </w:r>
      <w:r w:rsidRPr="00FB215C">
        <w:rPr>
          <w:rFonts w:ascii="仿宋_GB2312" w:eastAsia="仿宋_GB2312" w:hint="eastAsia"/>
          <w:sz w:val="32"/>
          <w:szCs w:val="32"/>
        </w:rPr>
        <w:t>未尽事宜，由</w:t>
      </w:r>
      <w:r>
        <w:rPr>
          <w:rFonts w:ascii="仿宋_GB2312" w:eastAsia="仿宋_GB2312" w:hint="eastAsia"/>
          <w:sz w:val="32"/>
          <w:szCs w:val="32"/>
        </w:rPr>
        <w:t>扬中高新区</w:t>
      </w:r>
      <w:r w:rsidRPr="00FB215C">
        <w:rPr>
          <w:rFonts w:ascii="仿宋_GB2312" w:eastAsia="仿宋_GB2312" w:hint="eastAsia"/>
          <w:sz w:val="32"/>
          <w:szCs w:val="32"/>
        </w:rPr>
        <w:t>负责解释。</w:t>
      </w:r>
    </w:p>
    <w:p w:rsidR="00FB215C" w:rsidRDefault="00FB215C" w:rsidP="006B6D68">
      <w:pPr>
        <w:spacing w:line="540" w:lineRule="exact"/>
        <w:ind w:firstLineChars="200" w:firstLine="640"/>
        <w:rPr>
          <w:rFonts w:ascii="仿宋_GB2312" w:eastAsia="仿宋_GB2312"/>
          <w:sz w:val="32"/>
          <w:szCs w:val="32"/>
        </w:rPr>
      </w:pPr>
    </w:p>
    <w:p w:rsidR="00FB215C" w:rsidRDefault="00FB215C" w:rsidP="006B6D68">
      <w:pPr>
        <w:spacing w:line="540" w:lineRule="exact"/>
        <w:ind w:firstLineChars="200" w:firstLine="640"/>
        <w:rPr>
          <w:rFonts w:ascii="仿宋_GB2312" w:eastAsia="仿宋_GB2312" w:cs="Times New Roman"/>
          <w:sz w:val="32"/>
          <w:szCs w:val="32"/>
        </w:rPr>
      </w:pPr>
      <w:r>
        <w:rPr>
          <w:rFonts w:ascii="仿宋_GB2312" w:eastAsia="仿宋_GB2312" w:hint="eastAsia"/>
          <w:sz w:val="32"/>
          <w:szCs w:val="32"/>
        </w:rPr>
        <w:t>附件1：</w:t>
      </w:r>
      <w:r>
        <w:rPr>
          <w:rFonts w:ascii="仿宋_GB2312" w:eastAsia="仿宋_GB2312" w:cs="Times New Roman" w:hint="eastAsia"/>
          <w:sz w:val="32"/>
          <w:szCs w:val="32"/>
        </w:rPr>
        <w:t>《扬中高新区</w:t>
      </w:r>
      <w:r w:rsidR="006B6D68">
        <w:rPr>
          <w:rFonts w:ascii="仿宋_GB2312" w:eastAsia="仿宋_GB2312" w:cs="Times New Roman" w:hint="eastAsia"/>
          <w:sz w:val="32"/>
          <w:szCs w:val="32"/>
        </w:rPr>
        <w:t>2019年度</w:t>
      </w:r>
      <w:r>
        <w:rPr>
          <w:rFonts w:ascii="仿宋_GB2312" w:eastAsia="仿宋_GB2312" w:cs="Times New Roman" w:hint="eastAsia"/>
          <w:sz w:val="32"/>
          <w:szCs w:val="32"/>
        </w:rPr>
        <w:t>企业需求</w:t>
      </w:r>
      <w:r w:rsidR="006B6D68">
        <w:rPr>
          <w:rFonts w:ascii="仿宋_GB2312" w:eastAsia="仿宋_GB2312" w:cs="Times New Roman" w:hint="eastAsia"/>
          <w:sz w:val="32"/>
          <w:szCs w:val="32"/>
        </w:rPr>
        <w:t>汇总</w:t>
      </w:r>
      <w:r>
        <w:rPr>
          <w:rFonts w:ascii="仿宋_GB2312" w:eastAsia="仿宋_GB2312" w:cs="Times New Roman" w:hint="eastAsia"/>
          <w:sz w:val="32"/>
          <w:szCs w:val="32"/>
        </w:rPr>
        <w:t>》</w:t>
      </w:r>
    </w:p>
    <w:p w:rsidR="00D86B70" w:rsidRDefault="00D86B70"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附件2：《扬中高新区规上</w:t>
      </w:r>
      <w:r w:rsidR="00DB35EE">
        <w:rPr>
          <w:rFonts w:ascii="仿宋_GB2312" w:eastAsia="仿宋_GB2312" w:cs="Times New Roman" w:hint="eastAsia"/>
          <w:sz w:val="32"/>
          <w:szCs w:val="32"/>
        </w:rPr>
        <w:t>工业</w:t>
      </w:r>
      <w:r>
        <w:rPr>
          <w:rFonts w:ascii="仿宋_GB2312" w:eastAsia="仿宋_GB2312" w:cs="Times New Roman" w:hint="eastAsia"/>
          <w:sz w:val="32"/>
          <w:szCs w:val="32"/>
        </w:rPr>
        <w:t>企业名录》</w:t>
      </w:r>
    </w:p>
    <w:p w:rsidR="00FB215C" w:rsidRDefault="00FB215C"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w:t>
      </w:r>
      <w:r w:rsidR="00D86B70">
        <w:rPr>
          <w:rFonts w:ascii="仿宋_GB2312" w:eastAsia="仿宋_GB2312" w:cs="Times New Roman" w:hint="eastAsia"/>
          <w:sz w:val="32"/>
          <w:szCs w:val="32"/>
        </w:rPr>
        <w:t>3</w:t>
      </w:r>
      <w:r>
        <w:rPr>
          <w:rFonts w:ascii="仿宋_GB2312" w:eastAsia="仿宋_GB2312" w:cs="Times New Roman" w:hint="eastAsia"/>
          <w:sz w:val="32"/>
          <w:szCs w:val="32"/>
        </w:rPr>
        <w:t>：《</w:t>
      </w:r>
      <w:r w:rsidRPr="00BB5449">
        <w:rPr>
          <w:rFonts w:ascii="仿宋_GB2312" w:eastAsia="仿宋_GB2312" w:cs="Times New Roman" w:hint="eastAsia"/>
          <w:sz w:val="32"/>
          <w:szCs w:val="32"/>
        </w:rPr>
        <w:t>江苏省扬中高新技术产业开发区产业发展规划</w:t>
      </w:r>
      <w:r>
        <w:rPr>
          <w:rFonts w:ascii="仿宋_GB2312" w:eastAsia="仿宋_GB2312" w:cs="Times New Roman" w:hint="eastAsia"/>
          <w:sz w:val="32"/>
          <w:szCs w:val="32"/>
        </w:rPr>
        <w:t>》</w:t>
      </w:r>
    </w:p>
    <w:p w:rsidR="006F4974" w:rsidRDefault="006F4974"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w:t>
      </w:r>
      <w:r w:rsidR="00D86B70">
        <w:rPr>
          <w:rFonts w:ascii="仿宋_GB2312" w:eastAsia="仿宋_GB2312" w:cs="Times New Roman" w:hint="eastAsia"/>
          <w:sz w:val="32"/>
          <w:szCs w:val="32"/>
        </w:rPr>
        <w:t>4</w:t>
      </w:r>
      <w:r>
        <w:rPr>
          <w:rFonts w:ascii="仿宋_GB2312" w:eastAsia="仿宋_GB2312" w:cs="Times New Roman" w:hint="eastAsia"/>
          <w:sz w:val="32"/>
          <w:szCs w:val="32"/>
        </w:rPr>
        <w:t>：《扬中高新区双创实践基地201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年度“社科课题”项目参考选题》</w:t>
      </w:r>
    </w:p>
    <w:p w:rsidR="00FB215C" w:rsidRDefault="00FB215C"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w:t>
      </w:r>
      <w:r w:rsidR="00D86B70">
        <w:rPr>
          <w:rFonts w:ascii="仿宋_GB2312" w:eastAsia="仿宋_GB2312" w:cs="Times New Roman" w:hint="eastAsia"/>
          <w:sz w:val="32"/>
          <w:szCs w:val="32"/>
        </w:rPr>
        <w:t>5</w:t>
      </w:r>
      <w:r>
        <w:rPr>
          <w:rFonts w:ascii="仿宋_GB2312" w:eastAsia="仿宋_GB2312" w:cs="Times New Roman" w:hint="eastAsia"/>
          <w:sz w:val="32"/>
          <w:szCs w:val="32"/>
        </w:rPr>
        <w:t>：《扬中高新区研究生</w:t>
      </w:r>
      <w:r w:rsidR="00C5037F">
        <w:rPr>
          <w:rFonts w:ascii="仿宋_GB2312" w:eastAsia="仿宋_GB2312" w:cs="Times New Roman" w:hint="eastAsia"/>
          <w:sz w:val="32"/>
          <w:szCs w:val="32"/>
        </w:rPr>
        <w:t>双创</w:t>
      </w:r>
      <w:r>
        <w:rPr>
          <w:rFonts w:ascii="仿宋_GB2312" w:eastAsia="仿宋_GB2312" w:cs="Times New Roman" w:hint="eastAsia"/>
          <w:sz w:val="32"/>
          <w:szCs w:val="32"/>
        </w:rPr>
        <w:t>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年度“科研创新”项目申报表》</w:t>
      </w:r>
    </w:p>
    <w:p w:rsidR="00FB215C" w:rsidRDefault="00FB215C"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w:t>
      </w:r>
      <w:r w:rsidR="00D86B70">
        <w:rPr>
          <w:rFonts w:ascii="仿宋_GB2312" w:eastAsia="仿宋_GB2312" w:cs="Times New Roman" w:hint="eastAsia"/>
          <w:sz w:val="32"/>
          <w:szCs w:val="32"/>
        </w:rPr>
        <w:t>6</w:t>
      </w:r>
      <w:r>
        <w:rPr>
          <w:rFonts w:ascii="仿宋_GB2312" w:eastAsia="仿宋_GB2312" w:cs="Times New Roman" w:hint="eastAsia"/>
          <w:sz w:val="32"/>
          <w:szCs w:val="32"/>
        </w:rPr>
        <w:t>：《扬中高新区研究生</w:t>
      </w:r>
      <w:r w:rsidR="00C5037F">
        <w:rPr>
          <w:rFonts w:ascii="仿宋_GB2312" w:eastAsia="仿宋_GB2312" w:cs="Times New Roman" w:hint="eastAsia"/>
          <w:sz w:val="32"/>
          <w:szCs w:val="32"/>
        </w:rPr>
        <w:t>双创</w:t>
      </w:r>
      <w:r>
        <w:rPr>
          <w:rFonts w:ascii="仿宋_GB2312" w:eastAsia="仿宋_GB2312" w:cs="Times New Roman" w:hint="eastAsia"/>
          <w:sz w:val="32"/>
          <w:szCs w:val="32"/>
        </w:rPr>
        <w:t>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年度“科技创业”项目申报表》</w:t>
      </w:r>
    </w:p>
    <w:p w:rsidR="00FB215C" w:rsidRDefault="00FB215C" w:rsidP="006B6D68">
      <w:pPr>
        <w:spacing w:line="54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附件</w:t>
      </w:r>
      <w:r w:rsidR="00D86B70">
        <w:rPr>
          <w:rFonts w:ascii="仿宋_GB2312" w:eastAsia="仿宋_GB2312" w:cs="Times New Roman" w:hint="eastAsia"/>
          <w:sz w:val="32"/>
          <w:szCs w:val="32"/>
        </w:rPr>
        <w:t>7</w:t>
      </w:r>
      <w:r>
        <w:rPr>
          <w:rFonts w:ascii="仿宋_GB2312" w:eastAsia="仿宋_GB2312" w:cs="Times New Roman" w:hint="eastAsia"/>
          <w:sz w:val="32"/>
          <w:szCs w:val="32"/>
        </w:rPr>
        <w:t>：《扬中高新区研究生</w:t>
      </w:r>
      <w:r w:rsidR="00C5037F">
        <w:rPr>
          <w:rFonts w:ascii="仿宋_GB2312" w:eastAsia="仿宋_GB2312" w:cs="Times New Roman" w:hint="eastAsia"/>
          <w:sz w:val="32"/>
          <w:szCs w:val="32"/>
        </w:rPr>
        <w:t>双创</w:t>
      </w:r>
      <w:r>
        <w:rPr>
          <w:rFonts w:ascii="仿宋_GB2312" w:eastAsia="仿宋_GB2312" w:cs="Times New Roman" w:hint="eastAsia"/>
          <w:sz w:val="32"/>
          <w:szCs w:val="32"/>
        </w:rPr>
        <w:t>实践基地201</w:t>
      </w:r>
      <w:r w:rsidR="001643D5">
        <w:rPr>
          <w:rFonts w:ascii="仿宋_GB2312" w:eastAsia="仿宋_GB2312" w:cs="Times New Roman" w:hint="eastAsia"/>
          <w:sz w:val="32"/>
          <w:szCs w:val="32"/>
        </w:rPr>
        <w:t>9</w:t>
      </w:r>
      <w:r>
        <w:rPr>
          <w:rFonts w:ascii="仿宋_GB2312" w:eastAsia="仿宋_GB2312" w:cs="Times New Roman" w:hint="eastAsia"/>
          <w:sz w:val="32"/>
          <w:szCs w:val="32"/>
        </w:rPr>
        <w:t>年度“社科课题”项目申报表》</w:t>
      </w:r>
    </w:p>
    <w:p w:rsidR="00FB215C" w:rsidRDefault="00FB215C" w:rsidP="006B6D68">
      <w:pPr>
        <w:spacing w:line="540" w:lineRule="exact"/>
        <w:ind w:firstLineChars="200" w:firstLine="640"/>
        <w:rPr>
          <w:rFonts w:ascii="仿宋_GB2312" w:eastAsia="仿宋_GB2312"/>
          <w:sz w:val="32"/>
          <w:szCs w:val="32"/>
        </w:rPr>
      </w:pPr>
    </w:p>
    <w:p w:rsidR="003E6C04" w:rsidRDefault="003E6C04"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特此公告</w:t>
      </w:r>
    </w:p>
    <w:p w:rsidR="003E6C04" w:rsidRDefault="003E6C04" w:rsidP="006B6D68">
      <w:pPr>
        <w:spacing w:line="540" w:lineRule="exact"/>
        <w:ind w:firstLineChars="200" w:firstLine="640"/>
        <w:rPr>
          <w:rFonts w:ascii="仿宋_GB2312" w:eastAsia="仿宋_GB2312"/>
          <w:sz w:val="32"/>
          <w:szCs w:val="32"/>
        </w:rPr>
      </w:pPr>
    </w:p>
    <w:p w:rsidR="003E6C04" w:rsidRDefault="000A727C"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3E6C04">
        <w:rPr>
          <w:rFonts w:ascii="仿宋_GB2312" w:eastAsia="仿宋_GB2312" w:hint="eastAsia"/>
          <w:sz w:val="32"/>
          <w:szCs w:val="32"/>
        </w:rPr>
        <w:t>扬中高新区研究生双创实践基地</w:t>
      </w:r>
    </w:p>
    <w:p w:rsidR="006B6D68" w:rsidRPr="006B6D68" w:rsidRDefault="003E6C04" w:rsidP="006B6D68">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1643D5">
        <w:rPr>
          <w:rFonts w:ascii="仿宋_GB2312" w:eastAsia="仿宋_GB2312" w:hint="eastAsia"/>
          <w:sz w:val="32"/>
          <w:szCs w:val="32"/>
        </w:rPr>
        <w:t>9</w:t>
      </w:r>
      <w:r>
        <w:rPr>
          <w:rFonts w:ascii="仿宋_GB2312" w:eastAsia="仿宋_GB2312" w:hint="eastAsia"/>
          <w:sz w:val="32"/>
          <w:szCs w:val="32"/>
        </w:rPr>
        <w:t>年</w:t>
      </w:r>
      <w:r w:rsidR="001643D5">
        <w:rPr>
          <w:rFonts w:ascii="仿宋_GB2312" w:eastAsia="仿宋_GB2312" w:hint="eastAsia"/>
          <w:sz w:val="32"/>
          <w:szCs w:val="32"/>
        </w:rPr>
        <w:t>5</w:t>
      </w:r>
      <w:r>
        <w:rPr>
          <w:rFonts w:ascii="仿宋_GB2312" w:eastAsia="仿宋_GB2312" w:hint="eastAsia"/>
          <w:sz w:val="32"/>
          <w:szCs w:val="32"/>
        </w:rPr>
        <w:t>月</w:t>
      </w:r>
      <w:r w:rsidR="00B94810">
        <w:rPr>
          <w:rFonts w:ascii="仿宋_GB2312" w:eastAsia="仿宋_GB2312" w:hint="eastAsia"/>
          <w:sz w:val="32"/>
          <w:szCs w:val="32"/>
        </w:rPr>
        <w:t>3</w:t>
      </w:r>
      <w:r w:rsidR="001643D5">
        <w:rPr>
          <w:rFonts w:ascii="仿宋_GB2312" w:eastAsia="仿宋_GB2312" w:hint="eastAsia"/>
          <w:sz w:val="32"/>
          <w:szCs w:val="32"/>
        </w:rPr>
        <w:t>0</w:t>
      </w:r>
      <w:r>
        <w:rPr>
          <w:rFonts w:ascii="仿宋_GB2312" w:eastAsia="仿宋_GB2312" w:hint="eastAsia"/>
          <w:sz w:val="32"/>
          <w:szCs w:val="32"/>
        </w:rPr>
        <w:t>日</w:t>
      </w:r>
    </w:p>
    <w:p w:rsidR="00D86B70" w:rsidRPr="006B6D68" w:rsidRDefault="00D86B70" w:rsidP="00D86B70">
      <w:pPr>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附件1</w:t>
      </w:r>
      <w:r w:rsidR="006B6D68">
        <w:rPr>
          <w:rFonts w:ascii="仿宋_GB2312" w:eastAsia="仿宋_GB2312" w:hAnsi="黑体" w:hint="eastAsia"/>
          <w:sz w:val="32"/>
          <w:szCs w:val="32"/>
        </w:rPr>
        <w:t>：</w:t>
      </w:r>
    </w:p>
    <w:p w:rsidR="00D86B70" w:rsidRPr="00D86B70" w:rsidRDefault="006B6D68" w:rsidP="00D86B70">
      <w:pPr>
        <w:spacing w:line="5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扬中高新区2019年度</w:t>
      </w:r>
      <w:r w:rsidR="00D86B70" w:rsidRPr="00D86B70">
        <w:rPr>
          <w:rFonts w:ascii="方正小标宋简体" w:eastAsia="方正小标宋简体" w:hAnsi="黑体" w:hint="eastAsia"/>
          <w:sz w:val="36"/>
          <w:szCs w:val="36"/>
        </w:rPr>
        <w:t>企业需求汇总</w:t>
      </w:r>
    </w:p>
    <w:p w:rsidR="006B6D68" w:rsidRDefault="006B6D68" w:rsidP="00D86B70">
      <w:pPr>
        <w:spacing w:line="500" w:lineRule="exact"/>
        <w:rPr>
          <w:rFonts w:ascii="黑体" w:eastAsia="黑体" w:hAnsi="黑体"/>
          <w:sz w:val="32"/>
          <w:szCs w:val="32"/>
        </w:rPr>
      </w:pPr>
    </w:p>
    <w:p w:rsidR="00D86B70" w:rsidRPr="00D86B70" w:rsidRDefault="006B6D68" w:rsidP="00D86B70">
      <w:pPr>
        <w:spacing w:line="500" w:lineRule="exact"/>
        <w:rPr>
          <w:rFonts w:ascii="黑体" w:eastAsia="黑体" w:hAnsi="黑体"/>
          <w:sz w:val="32"/>
          <w:szCs w:val="32"/>
        </w:rPr>
      </w:pPr>
      <w:r>
        <w:rPr>
          <w:rFonts w:ascii="黑体" w:eastAsia="黑体" w:hAnsi="黑体" w:hint="eastAsia"/>
          <w:sz w:val="32"/>
          <w:szCs w:val="32"/>
        </w:rPr>
        <w:t>一、</w:t>
      </w:r>
      <w:proofErr w:type="gramStart"/>
      <w:r>
        <w:rPr>
          <w:rFonts w:ascii="黑体" w:eastAsia="黑体" w:hAnsi="黑体" w:hint="eastAsia"/>
          <w:sz w:val="32"/>
          <w:szCs w:val="32"/>
        </w:rPr>
        <w:t>科创类</w:t>
      </w:r>
      <w:proofErr w:type="gramEnd"/>
      <w:r w:rsidR="00D86B70" w:rsidRPr="00D86B70">
        <w:rPr>
          <w:rFonts w:ascii="黑体" w:eastAsia="黑体" w:hAnsi="黑体" w:hint="eastAsia"/>
          <w:sz w:val="32"/>
          <w:szCs w:val="32"/>
        </w:rPr>
        <w:t>需求</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05"/>
        <w:gridCol w:w="5801"/>
      </w:tblGrid>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序号</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企业名称</w:t>
            </w:r>
          </w:p>
        </w:tc>
        <w:tc>
          <w:tcPr>
            <w:tcW w:w="3259"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技术需求</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1</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hint="eastAsia"/>
                <w:sz w:val="28"/>
                <w:szCs w:val="28"/>
              </w:rPr>
              <w:t>江苏海航电气科技有限公司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Ansi="黑体" w:hint="eastAsia"/>
                <w:sz w:val="28"/>
                <w:szCs w:val="28"/>
              </w:rPr>
              <w:t>10KV/24KV中压配电柜开发设计仿真验证</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C571B2">
              <w:rPr>
                <w:rFonts w:ascii="仿宋_GB2312" w:eastAsia="仿宋_GB2312" w:hint="eastAsia"/>
                <w:bCs/>
                <w:sz w:val="28"/>
                <w:szCs w:val="28"/>
              </w:rPr>
              <w:t>需求</w:t>
            </w:r>
            <w:proofErr w:type="gramStart"/>
            <w:r w:rsidRPr="00C571B2">
              <w:rPr>
                <w:rFonts w:ascii="仿宋_GB2312" w:eastAsia="仿宋_GB2312" w:hint="eastAsia"/>
                <w:bCs/>
                <w:sz w:val="28"/>
                <w:szCs w:val="28"/>
              </w:rPr>
              <w:t>一</w:t>
            </w:r>
            <w:proofErr w:type="gramEnd"/>
            <w:r w:rsidRPr="00C571B2">
              <w:rPr>
                <w:rFonts w:ascii="仿宋_GB2312" w:eastAsia="仿宋_GB2312" w:hint="eastAsia"/>
                <w:bCs/>
                <w:sz w:val="28"/>
                <w:szCs w:val="28"/>
              </w:rPr>
              <w:t>：</w:t>
            </w:r>
            <w:r w:rsidRPr="00D86B70">
              <w:rPr>
                <w:rFonts w:ascii="仿宋_GB2312" w:eastAsia="仿宋_GB2312" w:hint="eastAsia"/>
                <w:bCs/>
                <w:sz w:val="28"/>
                <w:szCs w:val="28"/>
              </w:rPr>
              <w:t>目前传统开关柜的载</w:t>
            </w:r>
            <w:proofErr w:type="gramStart"/>
            <w:r w:rsidRPr="00D86B70">
              <w:rPr>
                <w:rFonts w:ascii="仿宋_GB2312" w:eastAsia="仿宋_GB2312" w:hint="eastAsia"/>
                <w:bCs/>
                <w:sz w:val="28"/>
                <w:szCs w:val="28"/>
              </w:rPr>
              <w:t>流铜排多</w:t>
            </w:r>
            <w:proofErr w:type="gramEnd"/>
            <w:r w:rsidRPr="00D86B70">
              <w:rPr>
                <w:rFonts w:ascii="仿宋_GB2312" w:eastAsia="仿宋_GB2312" w:hint="eastAsia"/>
                <w:bCs/>
                <w:sz w:val="28"/>
                <w:szCs w:val="28"/>
              </w:rPr>
              <w:t>为矩形截面，厚度为6~10mm，由于铜</w:t>
            </w:r>
            <w:proofErr w:type="gramStart"/>
            <w:r w:rsidRPr="00D86B70">
              <w:rPr>
                <w:rFonts w:ascii="仿宋_GB2312" w:eastAsia="仿宋_GB2312" w:hint="eastAsia"/>
                <w:bCs/>
                <w:sz w:val="28"/>
                <w:szCs w:val="28"/>
              </w:rPr>
              <w:t>母成本</w:t>
            </w:r>
            <w:proofErr w:type="gramEnd"/>
            <w:r w:rsidRPr="00D86B70">
              <w:rPr>
                <w:rFonts w:ascii="仿宋_GB2312" w:eastAsia="仿宋_GB2312" w:hint="eastAsia"/>
                <w:bCs/>
                <w:sz w:val="28"/>
                <w:szCs w:val="28"/>
              </w:rPr>
              <w:t>相对整柜</w:t>
            </w:r>
            <w:proofErr w:type="gramStart"/>
            <w:r w:rsidRPr="00D86B70">
              <w:rPr>
                <w:rFonts w:ascii="仿宋_GB2312" w:eastAsia="仿宋_GB2312" w:hint="eastAsia"/>
                <w:bCs/>
                <w:sz w:val="28"/>
                <w:szCs w:val="28"/>
              </w:rPr>
              <w:t>而言占比较</w:t>
            </w:r>
            <w:proofErr w:type="gramEnd"/>
            <w:r w:rsidRPr="00D86B70">
              <w:rPr>
                <w:rFonts w:ascii="仿宋_GB2312" w:eastAsia="仿宋_GB2312" w:hint="eastAsia"/>
                <w:bCs/>
                <w:sz w:val="28"/>
                <w:szCs w:val="28"/>
              </w:rPr>
              <w:t>高，故期望通过对铜排截面形状的优化设计，结合计算机仿真，在满足载流和温升要求的前提下，尽可能使用最少数量的铜排。</w:t>
            </w:r>
          </w:p>
          <w:p w:rsidR="00D86B70" w:rsidRPr="00D86B70" w:rsidRDefault="00D86B70" w:rsidP="006B6D68">
            <w:pPr>
              <w:spacing w:line="500" w:lineRule="exact"/>
              <w:rPr>
                <w:rFonts w:ascii="仿宋_GB2312" w:eastAsia="仿宋_GB2312"/>
                <w:bCs/>
                <w:sz w:val="28"/>
                <w:szCs w:val="28"/>
              </w:rPr>
            </w:pPr>
            <w:r w:rsidRPr="00C571B2">
              <w:rPr>
                <w:rFonts w:ascii="仿宋_GB2312" w:eastAsia="仿宋_GB2312" w:hint="eastAsia"/>
                <w:bCs/>
                <w:sz w:val="28"/>
                <w:szCs w:val="28"/>
              </w:rPr>
              <w:t>需求二：</w:t>
            </w:r>
            <w:r w:rsidRPr="00D86B70">
              <w:rPr>
                <w:rFonts w:ascii="仿宋_GB2312" w:eastAsia="仿宋_GB2312" w:hint="eastAsia"/>
                <w:bCs/>
                <w:sz w:val="28"/>
                <w:szCs w:val="28"/>
              </w:rPr>
              <w:t>对10KV/24KV的中压配电柜在新品开发阶段，对产品的温升、动热稳定性能、内部燃弧性能、机械结构强度等项目进行计算机仿真验证</w:t>
            </w:r>
            <w:r w:rsidR="00F50CB1">
              <w:rPr>
                <w:rFonts w:ascii="仿宋_GB2312" w:eastAsia="仿宋_GB2312" w:hint="eastAsia"/>
                <w:bCs/>
                <w:sz w:val="28"/>
                <w:szCs w:val="28"/>
              </w:rPr>
              <w:t>。</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2</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cs="Times New Roman" w:hint="eastAsia"/>
                <w:sz w:val="28"/>
                <w:szCs w:val="28"/>
              </w:rPr>
              <w:t>江苏华强新能源科技有限公司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Ansi="黑体" w:cs="Times New Roman" w:hint="eastAsia"/>
                <w:sz w:val="28"/>
                <w:szCs w:val="28"/>
              </w:rPr>
              <w:t>提高滤芯的过滤性能</w:t>
            </w:r>
          </w:p>
          <w:p w:rsidR="00D86B70" w:rsidRPr="00D86B70" w:rsidRDefault="00D86B70" w:rsidP="006B6D68">
            <w:pPr>
              <w:spacing w:line="500" w:lineRule="exact"/>
              <w:jc w:val="lef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 xml:space="preserve">1、目前要提高滤芯的过滤性能——优先虑材。                         </w:t>
            </w:r>
          </w:p>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Cs/>
                <w:sz w:val="28"/>
                <w:szCs w:val="28"/>
              </w:rPr>
              <w:t>2、对过滤器罩壳产生的噪声进行降噪——降到75分贝。</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3</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hint="eastAsia"/>
                <w:sz w:val="28"/>
                <w:szCs w:val="28"/>
              </w:rPr>
              <w:t>江苏华彤电气股份有限公司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Ansi="黑体" w:hint="eastAsia"/>
                <w:sz w:val="28"/>
                <w:szCs w:val="28"/>
              </w:rPr>
              <w:t>高压母线槽测控、低压浇筑型母线槽测控</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1、对</w:t>
            </w:r>
            <w:proofErr w:type="gramStart"/>
            <w:r w:rsidRPr="00D86B70">
              <w:rPr>
                <w:rFonts w:ascii="仿宋_GB2312" w:eastAsia="仿宋_GB2312" w:hint="eastAsia"/>
                <w:bCs/>
                <w:sz w:val="28"/>
                <w:szCs w:val="28"/>
              </w:rPr>
              <w:t>高压共箱母线</w:t>
            </w:r>
            <w:proofErr w:type="gramEnd"/>
            <w:r w:rsidRPr="00D86B70">
              <w:rPr>
                <w:rFonts w:ascii="仿宋_GB2312" w:eastAsia="仿宋_GB2312" w:hint="eastAsia"/>
                <w:bCs/>
                <w:sz w:val="28"/>
                <w:szCs w:val="28"/>
              </w:rPr>
              <w:t>以及高压管型母线接头进行温度事实监测以及电压</w:t>
            </w:r>
            <w:proofErr w:type="gramStart"/>
            <w:r w:rsidRPr="00D86B70">
              <w:rPr>
                <w:rFonts w:ascii="仿宋_GB2312" w:eastAsia="仿宋_GB2312" w:hint="eastAsia"/>
                <w:bCs/>
                <w:sz w:val="28"/>
                <w:szCs w:val="28"/>
              </w:rPr>
              <w:t>电流局</w:t>
            </w:r>
            <w:r w:rsidRPr="00D86B70">
              <w:rPr>
                <w:rFonts w:ascii="仿宋_GB2312" w:eastAsia="仿宋_GB2312" w:hint="eastAsia"/>
                <w:bCs/>
                <w:sz w:val="28"/>
                <w:szCs w:val="28"/>
              </w:rPr>
              <w:lastRenderedPageBreak/>
              <w:t>放的</w:t>
            </w:r>
            <w:proofErr w:type="gramEnd"/>
            <w:r w:rsidRPr="00D86B70">
              <w:rPr>
                <w:rFonts w:ascii="仿宋_GB2312" w:eastAsia="仿宋_GB2312" w:hint="eastAsia"/>
                <w:bCs/>
                <w:sz w:val="28"/>
                <w:szCs w:val="28"/>
              </w:rPr>
              <w:t>监测。</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2、对母线槽接头部分温度的监测。</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3、现有电流互感器受测量原理的束缚体积比较大无法安装在母线槽接头部分测量电流，需要开发新的互感器能在接头部分测量。</w:t>
            </w:r>
          </w:p>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Cs/>
                <w:sz w:val="28"/>
                <w:szCs w:val="28"/>
              </w:rPr>
              <w:t>4、现有耐火母线槽</w:t>
            </w:r>
            <w:proofErr w:type="gramStart"/>
            <w:r w:rsidRPr="00D86B70">
              <w:rPr>
                <w:rFonts w:ascii="仿宋_GB2312" w:eastAsia="仿宋_GB2312" w:hint="eastAsia"/>
                <w:bCs/>
                <w:sz w:val="28"/>
                <w:szCs w:val="28"/>
              </w:rPr>
              <w:t>受现有</w:t>
            </w:r>
            <w:proofErr w:type="gramEnd"/>
            <w:r w:rsidRPr="00D86B70">
              <w:rPr>
                <w:rFonts w:ascii="仿宋_GB2312" w:eastAsia="仿宋_GB2312" w:hint="eastAsia"/>
                <w:bCs/>
                <w:sz w:val="28"/>
                <w:szCs w:val="28"/>
              </w:rPr>
              <w:t>技术影响体积大，散热差，耐火时间有限制，需要有新的技术革新。</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lastRenderedPageBreak/>
              <w:t>4</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hint="eastAsia"/>
                <w:sz w:val="28"/>
                <w:szCs w:val="28"/>
              </w:rPr>
              <w:t>江苏连动电力有限公司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Ansi="黑体" w:hint="eastAsia"/>
                <w:sz w:val="28"/>
                <w:szCs w:val="28"/>
              </w:rPr>
              <w:t>大电流储能连接器低温升端子研发</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期待开发出与国外企业相当的大电流插接端子，满足储能及新能源汽车电连接器产品主要性能指标：1、连接端子通过电流最大能满足500A以上；2、额定电流下的连接部位的温升小于20K；3、10年使用电阻值不超过原始值的1.5倍。</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5</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bCs/>
                <w:sz w:val="28"/>
                <w:szCs w:val="28"/>
              </w:rPr>
              <w:t>江苏海航电气科技有限公司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int="eastAsia"/>
                <w:sz w:val="28"/>
                <w:szCs w:val="28"/>
              </w:rPr>
              <w:t>带电容寿命监测功能的无功补偿控制器</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计划设计一种新型智能无功补偿控制器，可以在不增加对每路电容额外检测的传感器的基础上，监测电容器投入后的补偿效果和使用寿命，并具有远程通信、故障诊断、报警功能。</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6</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hint="eastAsia"/>
                <w:sz w:val="28"/>
                <w:szCs w:val="28"/>
              </w:rPr>
              <w:t>天源华威集团有限公司</w:t>
            </w:r>
          </w:p>
        </w:tc>
        <w:tc>
          <w:tcPr>
            <w:tcW w:w="3259" w:type="pct"/>
            <w:vAlign w:val="center"/>
          </w:tcPr>
          <w:p w:rsidR="00D86B70" w:rsidRPr="00D86B70" w:rsidRDefault="00D86B70" w:rsidP="006B6D68">
            <w:pPr>
              <w:spacing w:line="500" w:lineRule="exact"/>
              <w:rPr>
                <w:rFonts w:ascii="仿宋_GB2312" w:eastAsia="仿宋_GB2312" w:hAnsi="黑体"/>
                <w:sz w:val="28"/>
                <w:szCs w:val="28"/>
              </w:rPr>
            </w:pPr>
            <w:r w:rsidRPr="00D86B70">
              <w:rPr>
                <w:rFonts w:ascii="仿宋_GB2312" w:eastAsia="仿宋_GB2312" w:hint="eastAsia"/>
                <w:b/>
                <w:bCs/>
                <w:sz w:val="28"/>
                <w:szCs w:val="28"/>
              </w:rPr>
              <w:t>项目名称：</w:t>
            </w:r>
            <w:r w:rsidRPr="00D86B70">
              <w:rPr>
                <w:rFonts w:ascii="仿宋_GB2312" w:eastAsia="仿宋_GB2312" w:hAnsi="黑体" w:hint="eastAsia"/>
                <w:sz w:val="28"/>
                <w:szCs w:val="28"/>
              </w:rPr>
              <w:t>新一代多种气体传感器模组</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1、解决多种气体探测传感器的融合方式及小型化</w:t>
            </w:r>
            <w:r w:rsidR="00F50CB1">
              <w:rPr>
                <w:rFonts w:ascii="仿宋_GB2312" w:eastAsia="仿宋_GB2312" w:hint="eastAsia"/>
                <w:bCs/>
                <w:sz w:val="28"/>
                <w:szCs w:val="28"/>
              </w:rPr>
              <w:t>；</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2、解决传感器内部光路结构和气室表面处理</w:t>
            </w:r>
            <w:r w:rsidRPr="00D86B70">
              <w:rPr>
                <w:rFonts w:ascii="仿宋_GB2312" w:eastAsia="仿宋_GB2312" w:hint="eastAsia"/>
                <w:bCs/>
                <w:sz w:val="28"/>
                <w:szCs w:val="28"/>
              </w:rPr>
              <w:lastRenderedPageBreak/>
              <w:t>的优化，提高传感器精度</w:t>
            </w:r>
            <w:r w:rsidR="00F50CB1">
              <w:rPr>
                <w:rFonts w:ascii="仿宋_GB2312" w:eastAsia="仿宋_GB2312" w:hint="eastAsia"/>
                <w:bCs/>
                <w:sz w:val="28"/>
                <w:szCs w:val="28"/>
              </w:rPr>
              <w:t>；</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3、解决传感器长期运行的稳定性</w:t>
            </w:r>
            <w:r w:rsidR="00F50CB1">
              <w:rPr>
                <w:rFonts w:ascii="仿宋_GB2312" w:eastAsia="仿宋_GB2312" w:hint="eastAsia"/>
                <w:bCs/>
                <w:sz w:val="28"/>
                <w:szCs w:val="28"/>
              </w:rPr>
              <w:t>；</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4、解决传感器量</w:t>
            </w:r>
            <w:proofErr w:type="gramStart"/>
            <w:r w:rsidRPr="00D86B70">
              <w:rPr>
                <w:rFonts w:ascii="仿宋_GB2312" w:eastAsia="仿宋_GB2312" w:hint="eastAsia"/>
                <w:bCs/>
                <w:sz w:val="28"/>
                <w:szCs w:val="28"/>
              </w:rPr>
              <w:t>产过程</w:t>
            </w:r>
            <w:proofErr w:type="gramEnd"/>
            <w:r w:rsidRPr="00D86B70">
              <w:rPr>
                <w:rFonts w:ascii="仿宋_GB2312" w:eastAsia="仿宋_GB2312" w:hint="eastAsia"/>
                <w:bCs/>
                <w:sz w:val="28"/>
                <w:szCs w:val="28"/>
              </w:rPr>
              <w:t>中的一致性</w:t>
            </w:r>
            <w:r w:rsidR="00F50CB1">
              <w:rPr>
                <w:rFonts w:ascii="仿宋_GB2312" w:eastAsia="仿宋_GB2312" w:hint="eastAsia"/>
                <w:bCs/>
                <w:sz w:val="28"/>
                <w:szCs w:val="28"/>
              </w:rPr>
              <w:t>。</w:t>
            </w:r>
          </w:p>
        </w:tc>
      </w:tr>
      <w:tr w:rsidR="00D86B70" w:rsidRPr="00D86B70" w:rsidTr="0002723B">
        <w:trPr>
          <w:trHeight w:val="854"/>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lastRenderedPageBreak/>
              <w:t>7</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hint="eastAsia"/>
                <w:sz w:val="28"/>
                <w:szCs w:val="28"/>
              </w:rPr>
              <w:t>向荣集团有限公司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int="eastAsia"/>
                <w:bCs/>
                <w:sz w:val="28"/>
                <w:szCs w:val="28"/>
              </w:rPr>
              <w:t>智能电网的电动汽车节能增效管理优化系统</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我国正大力推进新能源汽车战略，发展电动汽车产业首当其冲。为此我们构建出一套面向智能电网的电动汽车节能增效管理优化系统。</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创新点：</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1、充、馈电低碳化：</w:t>
            </w:r>
            <w:proofErr w:type="gramStart"/>
            <w:r w:rsidRPr="00D86B70">
              <w:rPr>
                <w:rFonts w:ascii="仿宋_GB2312" w:eastAsia="仿宋_GB2312" w:hint="eastAsia"/>
                <w:bCs/>
                <w:sz w:val="28"/>
                <w:szCs w:val="28"/>
              </w:rPr>
              <w:t>研发低</w:t>
            </w:r>
            <w:proofErr w:type="gramEnd"/>
            <w:r w:rsidRPr="00D86B70">
              <w:rPr>
                <w:rFonts w:ascii="仿宋_GB2312" w:eastAsia="仿宋_GB2312" w:hint="eastAsia"/>
                <w:bCs/>
                <w:sz w:val="28"/>
                <w:szCs w:val="28"/>
              </w:rPr>
              <w:t>谐波污染、高效率的“绿色”双向智能充-馈电装置；</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2、电网负荷平均化：使电动汽车在电网的“削峰填谷”中扮演积极角色；</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3、节能模式自主化：基于PLC 控制器，实现对车主用电行为的评价和监管；</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4、节能管理智能化：</w:t>
            </w:r>
            <w:proofErr w:type="gramStart"/>
            <w:r w:rsidRPr="00D86B70">
              <w:rPr>
                <w:rFonts w:ascii="仿宋_GB2312" w:eastAsia="仿宋_GB2312" w:hint="eastAsia"/>
                <w:bCs/>
                <w:sz w:val="28"/>
                <w:szCs w:val="28"/>
              </w:rPr>
              <w:t>构建站</w:t>
            </w:r>
            <w:proofErr w:type="gramEnd"/>
            <w:r w:rsidRPr="00D86B70">
              <w:rPr>
                <w:rFonts w:ascii="仿宋_GB2312" w:eastAsia="仿宋_GB2312" w:hint="eastAsia"/>
                <w:bCs/>
                <w:sz w:val="28"/>
                <w:szCs w:val="28"/>
              </w:rPr>
              <w:t>级管理中心，实现可扩展至物联网的电动汽车节能增效评价监管体系。</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关键技术指标：</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硬件参数：功率因数0.95、谐波畸变率0.8%、充电功率40kW、</w:t>
            </w:r>
            <w:proofErr w:type="gramStart"/>
            <w:r w:rsidRPr="00D86B70">
              <w:rPr>
                <w:rFonts w:ascii="仿宋_GB2312" w:eastAsia="仿宋_GB2312" w:hint="eastAsia"/>
                <w:bCs/>
                <w:sz w:val="28"/>
                <w:szCs w:val="28"/>
              </w:rPr>
              <w:t>馈</w:t>
            </w:r>
            <w:proofErr w:type="gramEnd"/>
            <w:r w:rsidRPr="00D86B70">
              <w:rPr>
                <w:rFonts w:ascii="仿宋_GB2312" w:eastAsia="仿宋_GB2312" w:hint="eastAsia"/>
                <w:bCs/>
                <w:sz w:val="28"/>
                <w:szCs w:val="28"/>
              </w:rPr>
              <w:t>电功率32kW、</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充电电流191A、馈电电流153A、输入电压220V、输出电压70V、充电SOC上限95%、馈电SOC下限70%；</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技术难题及需提供技术支持的具体内容及要</w:t>
            </w:r>
            <w:r w:rsidRPr="00D86B70">
              <w:rPr>
                <w:rFonts w:ascii="仿宋_GB2312" w:eastAsia="仿宋_GB2312" w:hint="eastAsia"/>
                <w:bCs/>
                <w:sz w:val="28"/>
                <w:szCs w:val="28"/>
              </w:rPr>
              <w:lastRenderedPageBreak/>
              <w:t>求：</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1、早期的充电装置在充电时造成的谐波污染严重，且效率低下，电能浪费巨大；</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2、电动汽车充电电流大，若多辆汽车同时充电，易对电网造成严重冲击，甚至使其崩溃；</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3、现有的商品化充电系统不具备双向充电-</w:t>
            </w:r>
            <w:proofErr w:type="gramStart"/>
            <w:r w:rsidRPr="00D86B70">
              <w:rPr>
                <w:rFonts w:ascii="仿宋_GB2312" w:eastAsia="仿宋_GB2312" w:hint="eastAsia"/>
                <w:bCs/>
                <w:sz w:val="28"/>
                <w:szCs w:val="28"/>
              </w:rPr>
              <w:t>馈</w:t>
            </w:r>
            <w:proofErr w:type="gramEnd"/>
            <w:r w:rsidRPr="00D86B70">
              <w:rPr>
                <w:rFonts w:ascii="仿宋_GB2312" w:eastAsia="仿宋_GB2312" w:hint="eastAsia"/>
                <w:bCs/>
                <w:sz w:val="28"/>
                <w:szCs w:val="28"/>
              </w:rPr>
              <w:t>电功能，无法使车主参与电网供需平衡调节，且缺乏完备的电动汽车用电监管评价体系。</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lastRenderedPageBreak/>
              <w:t>8</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镇江</w:t>
            </w:r>
            <w:proofErr w:type="gramStart"/>
            <w:r w:rsidRPr="00D86B70">
              <w:rPr>
                <w:rFonts w:ascii="仿宋_GB2312" w:eastAsia="仿宋_GB2312" w:hint="eastAsia"/>
                <w:sz w:val="28"/>
                <w:szCs w:val="28"/>
              </w:rPr>
              <w:t>大全赛</w:t>
            </w:r>
            <w:proofErr w:type="gramEnd"/>
            <w:r w:rsidRPr="00D86B70">
              <w:rPr>
                <w:rFonts w:ascii="仿宋_GB2312" w:eastAsia="仿宋_GB2312" w:hint="eastAsia"/>
                <w:sz w:val="28"/>
                <w:szCs w:val="28"/>
              </w:rPr>
              <w:t>雪龙牵引电气有限公司</w:t>
            </w:r>
          </w:p>
        </w:tc>
        <w:tc>
          <w:tcPr>
            <w:tcW w:w="3259" w:type="pct"/>
            <w:vAlign w:val="center"/>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int="eastAsia"/>
                <w:sz w:val="28"/>
                <w:szCs w:val="28"/>
              </w:rPr>
              <w:t>接触网残压吸收装置</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1、工作原理</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接触网残压吸收装置是在接触网电压检测装置检测到残压后（大于150V,小于450V），自动控制残压吸收回路工作，快速消除</w:t>
            </w:r>
            <w:proofErr w:type="gramStart"/>
            <w:r w:rsidRPr="00D86B70">
              <w:rPr>
                <w:rFonts w:ascii="仿宋_GB2312" w:eastAsia="仿宋_GB2312" w:hint="eastAsia"/>
                <w:bCs/>
                <w:sz w:val="28"/>
                <w:szCs w:val="28"/>
              </w:rPr>
              <w:t>接触网虚电及</w:t>
            </w:r>
            <w:proofErr w:type="gramEnd"/>
            <w:r w:rsidRPr="00D86B70">
              <w:rPr>
                <w:rFonts w:ascii="仿宋_GB2312" w:eastAsia="仿宋_GB2312" w:hint="eastAsia"/>
                <w:bCs/>
                <w:sz w:val="28"/>
                <w:szCs w:val="28"/>
              </w:rPr>
              <w:t>残压，避免接触网残压过大导致接触网无法送电而直接影响行车，也利于设备维修时，接触网安全接地。</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2、技术难点</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（1）元器件选型：残压抑制元件和阻抗的计算选型，实现对接触网残压吸收作用。</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（2）应考虑短时耐受能力，并能快速有效的吸收线路残压。</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（3）控制方式选择，可控硅或接触器。</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（4）技术方案安全性</w:t>
            </w:r>
            <w:proofErr w:type="gramStart"/>
            <w:r w:rsidRPr="00D86B70">
              <w:rPr>
                <w:rFonts w:ascii="仿宋_GB2312" w:eastAsia="仿宋_GB2312" w:hint="eastAsia"/>
                <w:bCs/>
                <w:sz w:val="28"/>
                <w:szCs w:val="28"/>
              </w:rPr>
              <w:t>考量</w:t>
            </w:r>
            <w:proofErr w:type="gramEnd"/>
            <w:r w:rsidRPr="00D86B70">
              <w:rPr>
                <w:rFonts w:ascii="仿宋_GB2312" w:eastAsia="仿宋_GB2312" w:hint="eastAsia"/>
                <w:bCs/>
                <w:sz w:val="28"/>
                <w:szCs w:val="28"/>
              </w:rPr>
              <w:t>。</w:t>
            </w:r>
          </w:p>
          <w:p w:rsidR="00D86B70" w:rsidRPr="00D86B70" w:rsidRDefault="00D86B70" w:rsidP="006B6D68">
            <w:pPr>
              <w:spacing w:line="500" w:lineRule="exact"/>
              <w:rPr>
                <w:rFonts w:ascii="仿宋_GB2312" w:eastAsia="仿宋_GB2312"/>
                <w:bCs/>
                <w:sz w:val="28"/>
                <w:szCs w:val="28"/>
              </w:rPr>
            </w:pPr>
            <w:r w:rsidRPr="00D86B70">
              <w:rPr>
                <w:rFonts w:ascii="仿宋_GB2312" w:eastAsia="仿宋_GB2312" w:hint="eastAsia"/>
                <w:bCs/>
                <w:sz w:val="28"/>
                <w:szCs w:val="28"/>
              </w:rPr>
              <w:t>3、技术指标</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额定工作电压： DC600V</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额定绝缘电压： DC1000V</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lastRenderedPageBreak/>
              <w:t xml:space="preserve">电磁兼容等级： 4级/Class B </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Cs/>
                <w:sz w:val="28"/>
                <w:szCs w:val="28"/>
              </w:rPr>
              <w:t>装置误差：     ≤10%</w:t>
            </w:r>
          </w:p>
        </w:tc>
      </w:tr>
      <w:tr w:rsidR="00D86B70" w:rsidRPr="00D86B70" w:rsidTr="0002723B">
        <w:trPr>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lastRenderedPageBreak/>
              <w:t>9</w:t>
            </w:r>
          </w:p>
        </w:tc>
        <w:tc>
          <w:tcPr>
            <w:tcW w:w="1295"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Ansi="黑体" w:cs="Times New Roman" w:hint="eastAsia"/>
                <w:sz w:val="28"/>
                <w:szCs w:val="28"/>
              </w:rPr>
              <w:t>镇江市美盛母线有限公司</w:t>
            </w:r>
          </w:p>
        </w:tc>
        <w:tc>
          <w:tcPr>
            <w:tcW w:w="3259" w:type="pct"/>
          </w:tcPr>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
                <w:bCs/>
                <w:sz w:val="28"/>
                <w:szCs w:val="28"/>
              </w:rPr>
              <w:t>项目名称：</w:t>
            </w:r>
            <w:r w:rsidRPr="00D86B70">
              <w:rPr>
                <w:rFonts w:ascii="仿宋_GB2312" w:eastAsia="仿宋_GB2312" w:hAnsi="黑体" w:cs="Times New Roman" w:hint="eastAsia"/>
                <w:sz w:val="28"/>
                <w:szCs w:val="28"/>
              </w:rPr>
              <w:t>提高母线槽的密封性</w:t>
            </w:r>
          </w:p>
          <w:p w:rsidR="00D86B70" w:rsidRPr="00D86B70" w:rsidRDefault="00D86B70" w:rsidP="006B6D68">
            <w:pPr>
              <w:spacing w:line="500" w:lineRule="exact"/>
              <w:rPr>
                <w:rFonts w:ascii="仿宋_GB2312" w:eastAsia="仿宋_GB2312"/>
                <w:b/>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提高母线槽的密封性，即对其防火、防尘等级提出要求（要达到6级，同时延长其老化时间）；另外公司对母线槽的防火性能也有提高的要求，主要通过机械结构与防火材料的角度着手。</w:t>
            </w:r>
          </w:p>
        </w:tc>
      </w:tr>
      <w:tr w:rsidR="00D86B70" w:rsidRPr="00D86B70" w:rsidTr="00415C16">
        <w:trPr>
          <w:trHeight w:val="2550"/>
          <w:jc w:val="center"/>
        </w:trPr>
        <w:tc>
          <w:tcPr>
            <w:tcW w:w="446" w:type="pct"/>
            <w:vAlign w:val="center"/>
          </w:tcPr>
          <w:p w:rsidR="00D86B70" w:rsidRPr="00D86B70" w:rsidRDefault="00D86B70" w:rsidP="006B6D68">
            <w:pPr>
              <w:spacing w:line="500" w:lineRule="exact"/>
              <w:jc w:val="center"/>
              <w:rPr>
                <w:rFonts w:ascii="仿宋_GB2312" w:eastAsia="仿宋_GB2312"/>
                <w:sz w:val="28"/>
                <w:szCs w:val="28"/>
              </w:rPr>
            </w:pPr>
            <w:r w:rsidRPr="00D86B70">
              <w:rPr>
                <w:rFonts w:ascii="仿宋_GB2312" w:eastAsia="仿宋_GB2312" w:hint="eastAsia"/>
                <w:sz w:val="28"/>
                <w:szCs w:val="28"/>
              </w:rPr>
              <w:t>10</w:t>
            </w:r>
          </w:p>
        </w:tc>
        <w:tc>
          <w:tcPr>
            <w:tcW w:w="1295" w:type="pct"/>
            <w:vAlign w:val="center"/>
          </w:tcPr>
          <w:p w:rsidR="00D86B70" w:rsidRPr="00D86B70" w:rsidRDefault="00D86B70" w:rsidP="006B6D68">
            <w:pPr>
              <w:spacing w:line="500" w:lineRule="exact"/>
              <w:jc w:val="center"/>
              <w:rPr>
                <w:rFonts w:ascii="仿宋_GB2312" w:eastAsia="仿宋_GB2312"/>
                <w:bCs/>
                <w:sz w:val="28"/>
                <w:szCs w:val="28"/>
              </w:rPr>
            </w:pPr>
            <w:r w:rsidRPr="00D86B70">
              <w:rPr>
                <w:rFonts w:ascii="仿宋_GB2312" w:eastAsia="仿宋_GB2312" w:hAnsi="黑体" w:cs="Times New Roman" w:hint="eastAsia"/>
                <w:sz w:val="28"/>
                <w:szCs w:val="28"/>
              </w:rPr>
              <w:t>江苏飞成电气有限公司</w:t>
            </w:r>
          </w:p>
        </w:tc>
        <w:tc>
          <w:tcPr>
            <w:tcW w:w="3259" w:type="pct"/>
          </w:tcPr>
          <w:p w:rsidR="00D86B70" w:rsidRPr="00D86B70" w:rsidRDefault="00D86B70" w:rsidP="006B6D68">
            <w:pPr>
              <w:spacing w:line="500" w:lineRule="exact"/>
              <w:rPr>
                <w:rFonts w:ascii="仿宋_GB2312" w:eastAsia="仿宋_GB2312"/>
                <w:sz w:val="28"/>
                <w:szCs w:val="28"/>
              </w:rPr>
            </w:pPr>
            <w:r w:rsidRPr="00D86B70">
              <w:rPr>
                <w:rFonts w:ascii="仿宋_GB2312" w:eastAsia="仿宋_GB2312" w:hint="eastAsia"/>
                <w:b/>
                <w:bCs/>
                <w:sz w:val="28"/>
                <w:szCs w:val="28"/>
              </w:rPr>
              <w:t>项目名称：</w:t>
            </w:r>
            <w:r w:rsidRPr="00D86B70">
              <w:rPr>
                <w:rFonts w:ascii="仿宋_GB2312" w:eastAsia="仿宋_GB2312" w:hAnsi="黑体" w:cs="Times New Roman" w:hint="eastAsia"/>
                <w:sz w:val="28"/>
                <w:szCs w:val="28"/>
              </w:rPr>
              <w:t>提高铜板表面抗氧化能力</w:t>
            </w:r>
          </w:p>
          <w:p w:rsidR="00D86B70" w:rsidRPr="00D86B70" w:rsidRDefault="00D86B70" w:rsidP="00C571B2">
            <w:pPr>
              <w:spacing w:line="500" w:lineRule="exact"/>
              <w:jc w:val="left"/>
              <w:rPr>
                <w:rFonts w:ascii="仿宋_GB2312" w:eastAsia="仿宋_GB2312"/>
                <w:bCs/>
                <w:sz w:val="28"/>
                <w:szCs w:val="28"/>
              </w:rPr>
            </w:pPr>
            <w:r w:rsidRPr="00D86B70">
              <w:rPr>
                <w:rFonts w:ascii="仿宋_GB2312" w:eastAsia="仿宋_GB2312" w:hint="eastAsia"/>
                <w:b/>
                <w:bCs/>
                <w:sz w:val="28"/>
                <w:szCs w:val="28"/>
              </w:rPr>
              <w:t>项目内容：</w:t>
            </w:r>
            <w:r w:rsidRPr="00D86B70">
              <w:rPr>
                <w:rFonts w:ascii="仿宋_GB2312" w:eastAsia="仿宋_GB2312" w:hint="eastAsia"/>
                <w:bCs/>
                <w:sz w:val="28"/>
                <w:szCs w:val="28"/>
              </w:rPr>
              <w:t>1、目前铜板统一厚度为4mm，准备削减到2.5mm（上游客户提出需求），希望通过现有设备、磨具生产出来。                                     2、提高铜板表面抗氧化能力——耐久性时间</w:t>
            </w:r>
            <w:r w:rsidR="00415C16" w:rsidRPr="00D86B70">
              <w:rPr>
                <w:rFonts w:ascii="仿宋_GB2312" w:eastAsia="仿宋_GB2312" w:hint="eastAsia"/>
                <w:bCs/>
                <w:sz w:val="28"/>
                <w:szCs w:val="28"/>
              </w:rPr>
              <w:t>从10年提高到20年。</w:t>
            </w:r>
          </w:p>
        </w:tc>
      </w:tr>
      <w:tr w:rsidR="00415C16" w:rsidRPr="00D86B70" w:rsidTr="0002723B">
        <w:trPr>
          <w:trHeight w:val="465"/>
          <w:jc w:val="center"/>
        </w:trPr>
        <w:tc>
          <w:tcPr>
            <w:tcW w:w="446" w:type="pct"/>
            <w:vAlign w:val="center"/>
          </w:tcPr>
          <w:p w:rsidR="00415C16" w:rsidRPr="00D86B70" w:rsidRDefault="00415C16" w:rsidP="006B6D68">
            <w:pPr>
              <w:spacing w:line="500" w:lineRule="exact"/>
              <w:jc w:val="center"/>
              <w:rPr>
                <w:rFonts w:ascii="仿宋_GB2312" w:eastAsia="仿宋_GB2312"/>
                <w:sz w:val="28"/>
                <w:szCs w:val="28"/>
              </w:rPr>
            </w:pPr>
            <w:r>
              <w:rPr>
                <w:rFonts w:ascii="仿宋_GB2312" w:eastAsia="仿宋_GB2312" w:hint="eastAsia"/>
                <w:sz w:val="28"/>
                <w:szCs w:val="28"/>
              </w:rPr>
              <w:t>11</w:t>
            </w:r>
          </w:p>
        </w:tc>
        <w:tc>
          <w:tcPr>
            <w:tcW w:w="1295" w:type="pct"/>
            <w:vAlign w:val="center"/>
          </w:tcPr>
          <w:p w:rsidR="00415C16" w:rsidRPr="00D86B70" w:rsidRDefault="00415C16" w:rsidP="006B6D68">
            <w:pPr>
              <w:spacing w:line="500" w:lineRule="exact"/>
              <w:jc w:val="center"/>
              <w:rPr>
                <w:rFonts w:ascii="仿宋_GB2312" w:eastAsia="仿宋_GB2312" w:hAnsi="黑体" w:cs="Times New Roman"/>
                <w:sz w:val="28"/>
                <w:szCs w:val="28"/>
              </w:rPr>
            </w:pPr>
            <w:r w:rsidRPr="00415C16">
              <w:rPr>
                <w:rFonts w:ascii="仿宋_GB2312" w:eastAsia="仿宋_GB2312" w:hAnsi="黑体" w:cs="Times New Roman" w:hint="eastAsia"/>
                <w:sz w:val="28"/>
                <w:szCs w:val="28"/>
              </w:rPr>
              <w:t>扬中市</w:t>
            </w:r>
            <w:proofErr w:type="gramStart"/>
            <w:r w:rsidRPr="00415C16">
              <w:rPr>
                <w:rFonts w:ascii="仿宋_GB2312" w:eastAsia="仿宋_GB2312" w:hAnsi="黑体" w:cs="Times New Roman" w:hint="eastAsia"/>
                <w:sz w:val="28"/>
                <w:szCs w:val="28"/>
              </w:rPr>
              <w:t>神洲</w:t>
            </w:r>
            <w:proofErr w:type="gramEnd"/>
            <w:r w:rsidRPr="00415C16">
              <w:rPr>
                <w:rFonts w:ascii="仿宋_GB2312" w:eastAsia="仿宋_GB2312" w:hAnsi="黑体" w:cs="Times New Roman" w:hint="eastAsia"/>
                <w:sz w:val="28"/>
                <w:szCs w:val="28"/>
              </w:rPr>
              <w:t>化工电力设备有限公司</w:t>
            </w:r>
          </w:p>
        </w:tc>
        <w:tc>
          <w:tcPr>
            <w:tcW w:w="3259" w:type="pct"/>
          </w:tcPr>
          <w:p w:rsidR="00415C16" w:rsidRDefault="00415C16" w:rsidP="00C571B2">
            <w:pPr>
              <w:spacing w:line="500" w:lineRule="exact"/>
              <w:jc w:val="left"/>
              <w:rPr>
                <w:rFonts w:ascii="仿宋_GB2312" w:eastAsia="仿宋_GB2312"/>
                <w:b/>
                <w:bCs/>
                <w:sz w:val="28"/>
                <w:szCs w:val="28"/>
              </w:rPr>
            </w:pPr>
            <w:r>
              <w:rPr>
                <w:rFonts w:ascii="仿宋_GB2312" w:eastAsia="仿宋_GB2312" w:hint="eastAsia"/>
                <w:b/>
                <w:bCs/>
                <w:sz w:val="28"/>
                <w:szCs w:val="28"/>
              </w:rPr>
              <w:t>项目名称：</w:t>
            </w:r>
            <w:r w:rsidRPr="00415C16">
              <w:rPr>
                <w:rFonts w:ascii="仿宋_GB2312" w:eastAsia="仿宋_GB2312" w:hint="eastAsia"/>
                <w:bCs/>
                <w:sz w:val="28"/>
                <w:szCs w:val="28"/>
              </w:rPr>
              <w:t>将电磁加热技术应用到反应釜上加热，取代远红外辐射电加热设备</w:t>
            </w:r>
          </w:p>
          <w:p w:rsidR="00415C16" w:rsidRPr="00415C16" w:rsidRDefault="00415C16" w:rsidP="00415C16">
            <w:pPr>
              <w:spacing w:line="500" w:lineRule="exact"/>
              <w:rPr>
                <w:rFonts w:ascii="仿宋_GB2312" w:eastAsia="仿宋_GB2312"/>
                <w:bCs/>
                <w:sz w:val="28"/>
                <w:szCs w:val="28"/>
              </w:rPr>
            </w:pPr>
            <w:r>
              <w:rPr>
                <w:rFonts w:ascii="仿宋_GB2312" w:eastAsia="仿宋_GB2312" w:hint="eastAsia"/>
                <w:b/>
                <w:bCs/>
                <w:sz w:val="28"/>
                <w:szCs w:val="28"/>
              </w:rPr>
              <w:t>项目内容：</w:t>
            </w:r>
            <w:r w:rsidRPr="00415C16">
              <w:rPr>
                <w:rFonts w:ascii="仿宋_GB2312" w:eastAsia="仿宋_GB2312" w:hint="eastAsia"/>
                <w:bCs/>
                <w:sz w:val="28"/>
                <w:szCs w:val="28"/>
              </w:rPr>
              <w:t>1、缺少电磁加热技术，能够达到1000℃左右的工作温度；</w:t>
            </w:r>
          </w:p>
          <w:p w:rsidR="00415C16" w:rsidRPr="00415C16" w:rsidRDefault="00415C16" w:rsidP="00415C16">
            <w:pPr>
              <w:spacing w:line="500" w:lineRule="exact"/>
              <w:jc w:val="left"/>
              <w:rPr>
                <w:rFonts w:ascii="仿宋_GB2312" w:eastAsia="仿宋_GB2312"/>
                <w:bCs/>
                <w:sz w:val="28"/>
                <w:szCs w:val="28"/>
              </w:rPr>
            </w:pPr>
            <w:r w:rsidRPr="00415C16">
              <w:rPr>
                <w:rFonts w:ascii="仿宋_GB2312" w:eastAsia="仿宋_GB2312" w:hint="eastAsia"/>
                <w:bCs/>
                <w:sz w:val="28"/>
                <w:szCs w:val="28"/>
              </w:rPr>
              <w:t>2、解决电磁加热设备能够在防爆区域能够得到应用；</w:t>
            </w:r>
          </w:p>
          <w:p w:rsidR="00415C16" w:rsidRPr="00415C16" w:rsidRDefault="00415C16" w:rsidP="00415C16">
            <w:pPr>
              <w:spacing w:line="500" w:lineRule="exact"/>
              <w:jc w:val="left"/>
              <w:rPr>
                <w:rFonts w:ascii="仿宋_GB2312" w:eastAsia="仿宋_GB2312"/>
                <w:bCs/>
                <w:sz w:val="28"/>
                <w:szCs w:val="28"/>
              </w:rPr>
            </w:pPr>
            <w:r w:rsidRPr="00415C16">
              <w:rPr>
                <w:rFonts w:ascii="仿宋_GB2312" w:eastAsia="仿宋_GB2312" w:hint="eastAsia"/>
                <w:bCs/>
                <w:sz w:val="28"/>
                <w:szCs w:val="28"/>
              </w:rPr>
              <w:t>3、解决与电磁加热配套的变频温度控制柜系统达到防爆要求；</w:t>
            </w:r>
          </w:p>
          <w:p w:rsidR="00415C16" w:rsidRPr="00D86B70" w:rsidRDefault="00415C16" w:rsidP="00415C16">
            <w:pPr>
              <w:spacing w:line="500" w:lineRule="exact"/>
              <w:jc w:val="left"/>
              <w:rPr>
                <w:rFonts w:ascii="仿宋_GB2312" w:eastAsia="仿宋_GB2312"/>
                <w:b/>
                <w:bCs/>
                <w:sz w:val="28"/>
                <w:szCs w:val="28"/>
              </w:rPr>
            </w:pPr>
            <w:r w:rsidRPr="00415C16">
              <w:rPr>
                <w:rFonts w:ascii="仿宋_GB2312" w:eastAsia="仿宋_GB2312" w:hint="eastAsia"/>
                <w:bCs/>
                <w:sz w:val="28"/>
                <w:szCs w:val="28"/>
              </w:rPr>
              <w:t>4、我公司缺少PLC编程专业技术人员。</w:t>
            </w:r>
          </w:p>
        </w:tc>
      </w:tr>
      <w:tr w:rsidR="000554CE" w:rsidRPr="00D86B70" w:rsidTr="0002723B">
        <w:trPr>
          <w:trHeight w:val="465"/>
          <w:jc w:val="center"/>
        </w:trPr>
        <w:tc>
          <w:tcPr>
            <w:tcW w:w="446" w:type="pct"/>
            <w:vAlign w:val="center"/>
          </w:tcPr>
          <w:p w:rsidR="000554CE" w:rsidRDefault="000554CE" w:rsidP="006B6D68">
            <w:pPr>
              <w:spacing w:line="5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1295" w:type="pct"/>
            <w:vAlign w:val="center"/>
          </w:tcPr>
          <w:p w:rsidR="000554CE" w:rsidRPr="00415C16" w:rsidRDefault="000B2EFD" w:rsidP="006B6D68">
            <w:pPr>
              <w:spacing w:line="500" w:lineRule="exact"/>
              <w:jc w:val="center"/>
              <w:rPr>
                <w:rFonts w:ascii="仿宋_GB2312" w:eastAsia="仿宋_GB2312" w:hAnsi="黑体" w:cs="Times New Roman"/>
                <w:sz w:val="28"/>
                <w:szCs w:val="28"/>
              </w:rPr>
            </w:pPr>
            <w:r w:rsidRPr="000B2EFD">
              <w:rPr>
                <w:rFonts w:ascii="仿宋_GB2312" w:eastAsia="仿宋_GB2312" w:hAnsi="黑体" w:cs="Times New Roman" w:hint="eastAsia"/>
                <w:sz w:val="28"/>
                <w:szCs w:val="28"/>
              </w:rPr>
              <w:t>江苏大全凯帆电器股份有限公司</w:t>
            </w:r>
          </w:p>
        </w:tc>
        <w:tc>
          <w:tcPr>
            <w:tcW w:w="3259" w:type="pct"/>
          </w:tcPr>
          <w:p w:rsidR="000554CE" w:rsidRDefault="000B2EFD" w:rsidP="00C571B2">
            <w:pPr>
              <w:spacing w:line="500" w:lineRule="exact"/>
              <w:jc w:val="left"/>
              <w:rPr>
                <w:rFonts w:ascii="仿宋_GB2312" w:eastAsia="仿宋_GB2312"/>
                <w:bCs/>
                <w:sz w:val="28"/>
                <w:szCs w:val="28"/>
              </w:rPr>
            </w:pPr>
            <w:r>
              <w:rPr>
                <w:rFonts w:ascii="仿宋_GB2312" w:eastAsia="仿宋_GB2312" w:hint="eastAsia"/>
                <w:b/>
                <w:bCs/>
                <w:sz w:val="28"/>
                <w:szCs w:val="28"/>
              </w:rPr>
              <w:t>项目名称：</w:t>
            </w:r>
            <w:r w:rsidRPr="000B2EFD">
              <w:rPr>
                <w:rFonts w:ascii="仿宋_GB2312" w:eastAsia="仿宋_GB2312" w:hint="eastAsia"/>
                <w:bCs/>
                <w:sz w:val="28"/>
                <w:szCs w:val="28"/>
              </w:rPr>
              <w:t>无钎料焊接技术</w:t>
            </w:r>
          </w:p>
          <w:p w:rsidR="00D67103" w:rsidRPr="00D67103" w:rsidRDefault="00D67103" w:rsidP="00C571B2">
            <w:pPr>
              <w:spacing w:line="500" w:lineRule="exact"/>
              <w:jc w:val="left"/>
              <w:rPr>
                <w:rFonts w:ascii="仿宋_GB2312" w:eastAsia="仿宋_GB2312"/>
                <w:bCs/>
                <w:sz w:val="28"/>
                <w:szCs w:val="28"/>
              </w:rPr>
            </w:pPr>
            <w:r w:rsidRPr="00D67103">
              <w:rPr>
                <w:rFonts w:ascii="仿宋_GB2312" w:eastAsia="仿宋_GB2312" w:hint="eastAsia"/>
                <w:b/>
                <w:bCs/>
                <w:sz w:val="28"/>
                <w:szCs w:val="28"/>
              </w:rPr>
              <w:t>项目内容：</w:t>
            </w:r>
            <w:r w:rsidR="00265535" w:rsidRPr="00D67103">
              <w:rPr>
                <w:rFonts w:ascii="仿宋_GB2312" w:eastAsia="仿宋_GB2312" w:hint="eastAsia"/>
                <w:bCs/>
                <w:sz w:val="28"/>
                <w:szCs w:val="28"/>
              </w:rPr>
              <w:t>C</w:t>
            </w:r>
            <w:r w:rsidR="00265535" w:rsidRPr="00D67103">
              <w:rPr>
                <w:rFonts w:ascii="仿宋_GB2312" w:eastAsia="仿宋_GB2312"/>
                <w:bCs/>
                <w:sz w:val="28"/>
                <w:szCs w:val="28"/>
              </w:rPr>
              <w:t>u-Ag(</w:t>
            </w:r>
            <w:r w:rsidR="00265535" w:rsidRPr="00D67103">
              <w:rPr>
                <w:rFonts w:ascii="仿宋_GB2312" w:eastAsia="仿宋_GB2312" w:hint="eastAsia"/>
                <w:bCs/>
                <w:sz w:val="28"/>
                <w:szCs w:val="28"/>
              </w:rPr>
              <w:t>触点</w:t>
            </w:r>
            <w:r w:rsidR="00265535" w:rsidRPr="00D67103">
              <w:rPr>
                <w:rFonts w:ascii="仿宋_GB2312" w:eastAsia="仿宋_GB2312"/>
                <w:bCs/>
                <w:sz w:val="28"/>
                <w:szCs w:val="28"/>
              </w:rPr>
              <w:t>)</w:t>
            </w:r>
            <w:r w:rsidR="00265535" w:rsidRPr="00D67103">
              <w:rPr>
                <w:rFonts w:ascii="仿宋_GB2312" w:eastAsia="仿宋_GB2312" w:hint="eastAsia"/>
                <w:bCs/>
                <w:sz w:val="28"/>
                <w:szCs w:val="28"/>
              </w:rPr>
              <w:t>，Cu-Cu（</w:t>
            </w:r>
            <w:proofErr w:type="gramStart"/>
            <w:r w:rsidR="00265535" w:rsidRPr="00D67103">
              <w:rPr>
                <w:rFonts w:ascii="仿宋_GB2312" w:eastAsia="仿宋_GB2312" w:hint="eastAsia"/>
                <w:bCs/>
                <w:sz w:val="28"/>
                <w:szCs w:val="28"/>
              </w:rPr>
              <w:t>软铜辫</w:t>
            </w:r>
            <w:proofErr w:type="gramEnd"/>
            <w:r w:rsidR="00265535" w:rsidRPr="00D67103">
              <w:rPr>
                <w:rFonts w:ascii="仿宋_GB2312" w:eastAsia="仿宋_GB2312" w:hint="eastAsia"/>
                <w:bCs/>
                <w:sz w:val="28"/>
                <w:szCs w:val="28"/>
              </w:rPr>
              <w:t>）之间的焊接问题是开关制造中的关键工艺之一。</w:t>
            </w:r>
            <w:r w:rsidR="00265535" w:rsidRPr="00D67103">
              <w:rPr>
                <w:rFonts w:ascii="仿宋_GB2312" w:eastAsia="仿宋_GB2312" w:hint="eastAsia"/>
                <w:bCs/>
                <w:sz w:val="28"/>
                <w:szCs w:val="28"/>
              </w:rPr>
              <w:lastRenderedPageBreak/>
              <w:t>目前采用的是加钎料电阻焊工艺。每个接头的焊接都需要工人手动添加钎料，然后加压、加温完成焊接，接着重复放置铜排、钎料、对焊部分，再加压、加温完成焊接。</w:t>
            </w:r>
            <w:r w:rsidRPr="00D67103">
              <w:rPr>
                <w:rFonts w:ascii="仿宋_GB2312" w:eastAsia="仿宋_GB2312" w:hint="eastAsia"/>
                <w:bCs/>
                <w:sz w:val="28"/>
                <w:szCs w:val="28"/>
              </w:rPr>
              <w:t>这样的工艺效率非常低。</w:t>
            </w:r>
          </w:p>
          <w:p w:rsidR="00265535" w:rsidRDefault="00D67103" w:rsidP="00C571B2">
            <w:pPr>
              <w:spacing w:line="500" w:lineRule="exact"/>
              <w:jc w:val="left"/>
              <w:rPr>
                <w:rFonts w:ascii="仿宋_GB2312" w:eastAsia="仿宋_GB2312"/>
                <w:bCs/>
                <w:sz w:val="28"/>
                <w:szCs w:val="28"/>
              </w:rPr>
            </w:pPr>
            <w:r w:rsidRPr="00D67103">
              <w:rPr>
                <w:rFonts w:ascii="仿宋_GB2312" w:eastAsia="仿宋_GB2312" w:hint="eastAsia"/>
                <w:bCs/>
                <w:sz w:val="28"/>
                <w:szCs w:val="28"/>
              </w:rPr>
              <w:t>检测接头处温升是评价焊接接头的连接效果最重要的一个指标。根据厂家对进口同类产品的分析，发现国外产品未添加钎料，但温升比添加钎料的接头更低，说明国外该类产品采用了未添加钎料的焊接技术，且焊接效果更好。</w:t>
            </w:r>
          </w:p>
          <w:p w:rsidR="00D67103" w:rsidRDefault="00D67103" w:rsidP="00C571B2">
            <w:pPr>
              <w:spacing w:line="500" w:lineRule="exact"/>
              <w:jc w:val="left"/>
              <w:rPr>
                <w:rFonts w:ascii="仿宋_GB2312" w:eastAsia="仿宋_GB2312"/>
                <w:bCs/>
                <w:sz w:val="28"/>
                <w:szCs w:val="28"/>
              </w:rPr>
            </w:pPr>
            <w:r w:rsidRPr="00D67103">
              <w:rPr>
                <w:rFonts w:ascii="仿宋_GB2312" w:eastAsia="仿宋_GB2312" w:hint="eastAsia"/>
                <w:b/>
                <w:bCs/>
                <w:sz w:val="28"/>
                <w:szCs w:val="28"/>
              </w:rPr>
              <w:t>要解决的问题：</w:t>
            </w:r>
            <w:r>
              <w:rPr>
                <w:rFonts w:ascii="仿宋_GB2312" w:eastAsia="仿宋_GB2312" w:hint="eastAsia"/>
                <w:bCs/>
                <w:sz w:val="28"/>
                <w:szCs w:val="28"/>
              </w:rPr>
              <w:t>开发无钎料</w:t>
            </w:r>
            <w:r w:rsidRPr="00D67103">
              <w:rPr>
                <w:rFonts w:ascii="仿宋_GB2312" w:eastAsia="仿宋_GB2312" w:hint="eastAsia"/>
                <w:bCs/>
                <w:sz w:val="28"/>
                <w:szCs w:val="28"/>
              </w:rPr>
              <w:t>Cu-Ag(触点)，Cu-Cu（</w:t>
            </w:r>
            <w:proofErr w:type="gramStart"/>
            <w:r w:rsidRPr="00D67103">
              <w:rPr>
                <w:rFonts w:ascii="仿宋_GB2312" w:eastAsia="仿宋_GB2312" w:hint="eastAsia"/>
                <w:bCs/>
                <w:sz w:val="28"/>
                <w:szCs w:val="28"/>
              </w:rPr>
              <w:t>软铜辫</w:t>
            </w:r>
            <w:proofErr w:type="gramEnd"/>
            <w:r w:rsidRPr="00D67103">
              <w:rPr>
                <w:rFonts w:ascii="仿宋_GB2312" w:eastAsia="仿宋_GB2312" w:hint="eastAsia"/>
                <w:bCs/>
                <w:sz w:val="28"/>
                <w:szCs w:val="28"/>
              </w:rPr>
              <w:t>）</w:t>
            </w:r>
            <w:r>
              <w:rPr>
                <w:rFonts w:ascii="仿宋_GB2312" w:eastAsia="仿宋_GB2312" w:hint="eastAsia"/>
                <w:bCs/>
                <w:sz w:val="28"/>
                <w:szCs w:val="28"/>
              </w:rPr>
              <w:t>焊接技术。</w:t>
            </w:r>
          </w:p>
          <w:p w:rsidR="00D67103" w:rsidRDefault="00D67103" w:rsidP="00C571B2">
            <w:pPr>
              <w:spacing w:line="500" w:lineRule="exact"/>
              <w:jc w:val="left"/>
              <w:rPr>
                <w:rFonts w:ascii="仿宋_GB2312" w:eastAsia="仿宋_GB2312"/>
                <w:bCs/>
                <w:sz w:val="28"/>
                <w:szCs w:val="28"/>
              </w:rPr>
            </w:pPr>
            <w:r w:rsidRPr="00D67103">
              <w:rPr>
                <w:rFonts w:ascii="仿宋_GB2312" w:eastAsia="仿宋_GB2312" w:hint="eastAsia"/>
                <w:b/>
                <w:bCs/>
                <w:sz w:val="28"/>
                <w:szCs w:val="28"/>
              </w:rPr>
              <w:t>技术要求：</w:t>
            </w:r>
            <w:r>
              <w:rPr>
                <w:rFonts w:ascii="仿宋_GB2312" w:eastAsia="仿宋_GB2312" w:hint="eastAsia"/>
                <w:bCs/>
                <w:sz w:val="28"/>
                <w:szCs w:val="28"/>
              </w:rPr>
              <w:t>结合企业现有设备，适用多种形式接头的焊接，接头温升优于或与有钎料焊接接头相当。</w:t>
            </w:r>
          </w:p>
          <w:p w:rsidR="00D67103" w:rsidRDefault="00D67103" w:rsidP="00C571B2">
            <w:pPr>
              <w:spacing w:line="500" w:lineRule="exact"/>
              <w:jc w:val="left"/>
              <w:rPr>
                <w:rFonts w:ascii="仿宋_GB2312" w:eastAsia="仿宋_GB2312"/>
                <w:b/>
                <w:bCs/>
                <w:sz w:val="28"/>
                <w:szCs w:val="28"/>
              </w:rPr>
            </w:pPr>
            <w:r w:rsidRPr="00D67103">
              <w:rPr>
                <w:rFonts w:ascii="仿宋_GB2312" w:eastAsia="仿宋_GB2312" w:hint="eastAsia"/>
                <w:b/>
                <w:bCs/>
                <w:sz w:val="28"/>
                <w:szCs w:val="28"/>
              </w:rPr>
              <w:t>备注：</w:t>
            </w:r>
            <w:r>
              <w:rPr>
                <w:rFonts w:ascii="仿宋_GB2312" w:eastAsia="仿宋_GB2312" w:hint="eastAsia"/>
                <w:bCs/>
                <w:sz w:val="28"/>
                <w:szCs w:val="28"/>
              </w:rPr>
              <w:t>该技术需求最终解释权归大全集团技术部</w:t>
            </w:r>
          </w:p>
        </w:tc>
      </w:tr>
    </w:tbl>
    <w:p w:rsidR="00D86B70" w:rsidRPr="00D86B70" w:rsidRDefault="00D86B70" w:rsidP="00D86B70">
      <w:pPr>
        <w:rPr>
          <w:rFonts w:ascii="黑体" w:eastAsia="黑体" w:hAnsi="黑体" w:cs="宋体"/>
          <w:bCs/>
          <w:sz w:val="32"/>
          <w:szCs w:val="32"/>
        </w:rPr>
      </w:pPr>
      <w:r w:rsidRPr="00D86B70">
        <w:rPr>
          <w:rFonts w:ascii="黑体" w:eastAsia="黑体" w:hAnsi="黑体" w:cs="宋体" w:hint="eastAsia"/>
          <w:bCs/>
          <w:sz w:val="32"/>
          <w:szCs w:val="32"/>
        </w:rPr>
        <w:lastRenderedPageBreak/>
        <w:t>二、智能制造类需求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296"/>
        <w:gridCol w:w="5917"/>
      </w:tblGrid>
      <w:tr w:rsidR="00D86B70" w:rsidRPr="00D86B70" w:rsidTr="0002723B">
        <w:tc>
          <w:tcPr>
            <w:tcW w:w="439"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序号</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企业名称</w:t>
            </w:r>
          </w:p>
        </w:tc>
        <w:tc>
          <w:tcPr>
            <w:tcW w:w="3286"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需求内容</w:t>
            </w:r>
          </w:p>
        </w:tc>
      </w:tr>
      <w:tr w:rsidR="00D86B70" w:rsidRPr="00D86B70" w:rsidTr="0002723B">
        <w:tc>
          <w:tcPr>
            <w:tcW w:w="439"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1</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Ansi="黑体" w:hint="eastAsia"/>
                <w:sz w:val="28"/>
                <w:szCs w:val="28"/>
              </w:rPr>
              <w:t>大航有能电气有限公司</w:t>
            </w:r>
          </w:p>
        </w:tc>
        <w:tc>
          <w:tcPr>
            <w:tcW w:w="3286" w:type="pct"/>
            <w:vAlign w:val="center"/>
          </w:tcPr>
          <w:p w:rsidR="00D86B70" w:rsidRPr="00D86B70" w:rsidRDefault="00D86B70" w:rsidP="00F50CB1">
            <w:pPr>
              <w:rPr>
                <w:rFonts w:ascii="仿宋_GB2312" w:eastAsia="仿宋_GB2312" w:hAnsi="黑体"/>
                <w:sz w:val="28"/>
                <w:szCs w:val="28"/>
              </w:rPr>
            </w:pPr>
            <w:r w:rsidRPr="00D86B70">
              <w:rPr>
                <w:rFonts w:ascii="仿宋_GB2312" w:eastAsia="仿宋_GB2312" w:hint="eastAsia"/>
                <w:b/>
                <w:bCs/>
                <w:sz w:val="28"/>
                <w:szCs w:val="28"/>
              </w:rPr>
              <w:t>需求名称：</w:t>
            </w:r>
            <w:proofErr w:type="gramStart"/>
            <w:r w:rsidRPr="00D86B70">
              <w:rPr>
                <w:rFonts w:ascii="仿宋_GB2312" w:eastAsia="仿宋_GB2312" w:hAnsi="黑体" w:hint="eastAsia"/>
                <w:sz w:val="28"/>
                <w:szCs w:val="28"/>
              </w:rPr>
              <w:t>钣</w:t>
            </w:r>
            <w:proofErr w:type="gramEnd"/>
            <w:r w:rsidRPr="00D86B70">
              <w:rPr>
                <w:rFonts w:ascii="仿宋_GB2312" w:eastAsia="仿宋_GB2312" w:hAnsi="黑体" w:hint="eastAsia"/>
                <w:sz w:val="28"/>
                <w:szCs w:val="28"/>
              </w:rPr>
              <w:t>金智能制造</w:t>
            </w:r>
          </w:p>
          <w:p w:rsidR="00D86B70" w:rsidRPr="00D86B70" w:rsidRDefault="00D86B70" w:rsidP="00F50CB1">
            <w:pPr>
              <w:rPr>
                <w:rFonts w:ascii="仿宋_GB2312" w:eastAsia="仿宋_GB2312"/>
                <w:sz w:val="28"/>
                <w:szCs w:val="28"/>
              </w:rPr>
            </w:pPr>
            <w:r w:rsidRPr="00D86B70">
              <w:rPr>
                <w:rFonts w:ascii="仿宋_GB2312" w:eastAsia="仿宋_GB2312" w:hint="eastAsia"/>
                <w:b/>
                <w:bCs/>
                <w:sz w:val="28"/>
                <w:szCs w:val="28"/>
              </w:rPr>
              <w:t>需求内容：</w:t>
            </w:r>
            <w:r w:rsidRPr="00D86B70">
              <w:rPr>
                <w:rFonts w:ascii="仿宋_GB2312" w:eastAsia="仿宋_GB2312" w:hint="eastAsia"/>
                <w:sz w:val="28"/>
                <w:szCs w:val="28"/>
              </w:rPr>
              <w:t>希望对现有设备进行软件开发或局部改造，达到技术部通过ERP系统直接将设计资料电子版下发到板金生产，编程人员编好程序后，放到任何一台数控冲床都能生产加工。</w:t>
            </w:r>
            <w:r w:rsidRPr="00D86B70">
              <w:rPr>
                <w:rFonts w:ascii="仿宋_GB2312" w:eastAsia="仿宋_GB2312" w:hint="eastAsia"/>
                <w:sz w:val="28"/>
                <w:szCs w:val="28"/>
              </w:rPr>
              <w:lastRenderedPageBreak/>
              <w:t>从而提升生产效率，降低过程中的失误，提高质量。</w:t>
            </w:r>
          </w:p>
        </w:tc>
      </w:tr>
      <w:tr w:rsidR="00D86B70" w:rsidRPr="00D86B70" w:rsidTr="0002723B">
        <w:trPr>
          <w:trHeight w:val="720"/>
        </w:trPr>
        <w:tc>
          <w:tcPr>
            <w:tcW w:w="439"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lastRenderedPageBreak/>
              <w:t>2</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Ansi="黑体" w:hint="eastAsia"/>
                <w:sz w:val="28"/>
                <w:szCs w:val="28"/>
              </w:rPr>
              <w:t>大航有能电气有限公司</w:t>
            </w:r>
          </w:p>
        </w:tc>
        <w:tc>
          <w:tcPr>
            <w:tcW w:w="3286" w:type="pct"/>
            <w:vAlign w:val="center"/>
          </w:tcPr>
          <w:p w:rsidR="00D86B70" w:rsidRPr="00D86B70" w:rsidRDefault="00D86B70" w:rsidP="00F604EE">
            <w:pPr>
              <w:rPr>
                <w:rFonts w:ascii="仿宋_GB2312" w:eastAsia="仿宋_GB2312"/>
                <w:sz w:val="28"/>
                <w:szCs w:val="28"/>
              </w:rPr>
            </w:pPr>
            <w:r w:rsidRPr="00D86B70">
              <w:rPr>
                <w:rFonts w:ascii="仿宋_GB2312" w:eastAsia="仿宋_GB2312" w:hint="eastAsia"/>
                <w:b/>
                <w:bCs/>
                <w:sz w:val="28"/>
                <w:szCs w:val="28"/>
              </w:rPr>
              <w:t>需求</w:t>
            </w:r>
            <w:r w:rsidR="00F604EE">
              <w:rPr>
                <w:rFonts w:ascii="仿宋_GB2312" w:eastAsia="仿宋_GB2312" w:hint="eastAsia"/>
                <w:b/>
                <w:bCs/>
                <w:sz w:val="28"/>
                <w:szCs w:val="28"/>
              </w:rPr>
              <w:t>内容</w:t>
            </w:r>
            <w:r w:rsidRPr="00D86B70">
              <w:rPr>
                <w:rFonts w:ascii="仿宋_GB2312" w:eastAsia="仿宋_GB2312" w:hint="eastAsia"/>
                <w:b/>
                <w:bCs/>
                <w:sz w:val="28"/>
                <w:szCs w:val="28"/>
              </w:rPr>
              <w:t>：</w:t>
            </w:r>
            <w:r w:rsidRPr="00D86B70">
              <w:rPr>
                <w:rFonts w:ascii="仿宋_GB2312" w:eastAsia="仿宋_GB2312" w:hAnsi="黑体" w:cs="Times New Roman" w:hint="eastAsia"/>
                <w:sz w:val="28"/>
                <w:szCs w:val="28"/>
              </w:rPr>
              <w:t>以智能化开关柜研发项目作为切入点，通过掌握数据系统集成等智能通讯系统的关键技术，打破ABB，西门子等外国企业的垄断局面。</w:t>
            </w:r>
          </w:p>
        </w:tc>
      </w:tr>
    </w:tbl>
    <w:p w:rsidR="00D86B70" w:rsidRPr="00D86B70" w:rsidRDefault="00D86B70" w:rsidP="00D86B70">
      <w:pPr>
        <w:rPr>
          <w:rFonts w:ascii="黑体" w:eastAsia="黑体" w:hAnsi="黑体" w:cs="宋体"/>
          <w:bCs/>
          <w:sz w:val="32"/>
          <w:szCs w:val="32"/>
        </w:rPr>
      </w:pPr>
      <w:r>
        <w:rPr>
          <w:rFonts w:ascii="黑体" w:eastAsia="黑体" w:hAnsi="黑体" w:cs="宋体" w:hint="eastAsia"/>
          <w:bCs/>
          <w:sz w:val="32"/>
          <w:szCs w:val="32"/>
        </w:rPr>
        <w:t>三、</w:t>
      </w:r>
      <w:r w:rsidR="006B6D68">
        <w:rPr>
          <w:rFonts w:ascii="黑体" w:eastAsia="黑体" w:hAnsi="黑体" w:cs="宋体" w:hint="eastAsia"/>
          <w:bCs/>
          <w:sz w:val="32"/>
          <w:szCs w:val="32"/>
        </w:rPr>
        <w:t>产品</w:t>
      </w:r>
      <w:r w:rsidRPr="00D86B70">
        <w:rPr>
          <w:rFonts w:ascii="黑体" w:eastAsia="黑体" w:hAnsi="黑体" w:cs="宋体" w:hint="eastAsia"/>
          <w:bCs/>
          <w:sz w:val="32"/>
          <w:szCs w:val="32"/>
        </w:rPr>
        <w:t>研发类需求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296"/>
        <w:gridCol w:w="5917"/>
      </w:tblGrid>
      <w:tr w:rsidR="00D86B70" w:rsidRPr="00D86B70" w:rsidTr="0002723B">
        <w:tc>
          <w:tcPr>
            <w:tcW w:w="439"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序号</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企业名称</w:t>
            </w:r>
          </w:p>
        </w:tc>
        <w:tc>
          <w:tcPr>
            <w:tcW w:w="3286"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需求内容</w:t>
            </w:r>
          </w:p>
        </w:tc>
      </w:tr>
      <w:tr w:rsidR="00D86B70" w:rsidRPr="00D86B70" w:rsidTr="0002723B">
        <w:tc>
          <w:tcPr>
            <w:tcW w:w="439"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int="eastAsia"/>
                <w:sz w:val="28"/>
                <w:szCs w:val="28"/>
              </w:rPr>
              <w:t>1</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Ansi="黑体" w:cs="Times New Roman" w:hint="eastAsia"/>
                <w:sz w:val="28"/>
                <w:szCs w:val="28"/>
              </w:rPr>
              <w:t>江苏九鱼电子科技有限公司</w:t>
            </w:r>
          </w:p>
        </w:tc>
        <w:tc>
          <w:tcPr>
            <w:tcW w:w="3286" w:type="pct"/>
            <w:vAlign w:val="center"/>
          </w:tcPr>
          <w:p w:rsidR="00D86B70" w:rsidRPr="00D86B70" w:rsidRDefault="00D86B70" w:rsidP="00F50CB1">
            <w:pPr>
              <w:rPr>
                <w:rFonts w:ascii="仿宋_GB2312" w:eastAsia="仿宋_GB2312"/>
                <w:sz w:val="28"/>
                <w:szCs w:val="28"/>
              </w:rPr>
            </w:pPr>
            <w:r w:rsidRPr="00D86B70">
              <w:rPr>
                <w:rFonts w:ascii="仿宋_GB2312" w:eastAsia="仿宋_GB2312" w:hint="eastAsia"/>
                <w:bCs/>
                <w:sz w:val="28"/>
                <w:szCs w:val="28"/>
              </w:rPr>
              <w:t>研发一款外观轻薄，功能强大的智能化数显电表。</w:t>
            </w:r>
          </w:p>
        </w:tc>
      </w:tr>
      <w:tr w:rsidR="00D86B70" w:rsidRPr="00D86B70" w:rsidTr="00F604EE">
        <w:trPr>
          <w:trHeight w:val="1346"/>
        </w:trPr>
        <w:tc>
          <w:tcPr>
            <w:tcW w:w="439" w:type="pct"/>
            <w:vAlign w:val="center"/>
          </w:tcPr>
          <w:p w:rsidR="00D86B70" w:rsidRPr="00D86B70" w:rsidRDefault="00D86B70" w:rsidP="00F50CB1">
            <w:pPr>
              <w:jc w:val="center"/>
              <w:rPr>
                <w:rFonts w:ascii="仿宋_GB2312" w:eastAsia="仿宋_GB2312"/>
                <w:sz w:val="28"/>
                <w:szCs w:val="28"/>
              </w:rPr>
            </w:pPr>
            <w:r>
              <w:rPr>
                <w:rFonts w:ascii="仿宋_GB2312" w:eastAsia="仿宋_GB2312" w:hint="eastAsia"/>
                <w:sz w:val="28"/>
                <w:szCs w:val="28"/>
              </w:rPr>
              <w:t>2</w:t>
            </w:r>
          </w:p>
        </w:tc>
        <w:tc>
          <w:tcPr>
            <w:tcW w:w="1275" w:type="pct"/>
            <w:vAlign w:val="center"/>
          </w:tcPr>
          <w:p w:rsidR="00D86B70" w:rsidRPr="00D86B70" w:rsidRDefault="00D86B70" w:rsidP="00F50CB1">
            <w:pPr>
              <w:jc w:val="center"/>
              <w:rPr>
                <w:rFonts w:ascii="仿宋_GB2312" w:eastAsia="仿宋_GB2312"/>
                <w:sz w:val="28"/>
                <w:szCs w:val="28"/>
              </w:rPr>
            </w:pPr>
            <w:r w:rsidRPr="00D86B70">
              <w:rPr>
                <w:rFonts w:ascii="仿宋_GB2312" w:eastAsia="仿宋_GB2312" w:hAnsi="黑体" w:hint="eastAsia"/>
                <w:sz w:val="28"/>
                <w:szCs w:val="28"/>
              </w:rPr>
              <w:t>江苏华彤电气股份有限公司</w:t>
            </w:r>
          </w:p>
        </w:tc>
        <w:tc>
          <w:tcPr>
            <w:tcW w:w="3286" w:type="pct"/>
            <w:vAlign w:val="center"/>
          </w:tcPr>
          <w:p w:rsidR="00D86B70" w:rsidRPr="00D86B70" w:rsidRDefault="00D86B70" w:rsidP="00F50CB1">
            <w:pPr>
              <w:rPr>
                <w:rFonts w:ascii="仿宋_GB2312" w:eastAsia="仿宋_GB2312"/>
                <w:sz w:val="28"/>
                <w:szCs w:val="28"/>
              </w:rPr>
            </w:pPr>
            <w:r w:rsidRPr="00D86B70">
              <w:rPr>
                <w:rFonts w:ascii="仿宋_GB2312" w:eastAsia="仿宋_GB2312" w:hint="eastAsia"/>
                <w:bCs/>
                <w:sz w:val="28"/>
                <w:szCs w:val="28"/>
              </w:rPr>
              <w:t>高压智能母线槽的开发与应用</w:t>
            </w:r>
            <w:r w:rsidR="00C571B2">
              <w:rPr>
                <w:rFonts w:ascii="仿宋_GB2312" w:eastAsia="仿宋_GB2312" w:hint="eastAsia"/>
                <w:bCs/>
                <w:sz w:val="28"/>
                <w:szCs w:val="28"/>
              </w:rPr>
              <w:t>。</w:t>
            </w:r>
          </w:p>
        </w:tc>
      </w:tr>
    </w:tbl>
    <w:p w:rsidR="00D86B70" w:rsidRDefault="00D86B70" w:rsidP="00D86B70">
      <w:pPr>
        <w:jc w:val="center"/>
        <w:rPr>
          <w:rFonts w:ascii="仿宋_GB2312" w:eastAsia="仿宋_GB2312" w:cs="宋体"/>
          <w:b/>
          <w:bCs/>
          <w:sz w:val="24"/>
          <w:szCs w:val="24"/>
        </w:rPr>
      </w:pPr>
    </w:p>
    <w:p w:rsidR="000A727C" w:rsidRDefault="000A727C" w:rsidP="00D86B70">
      <w:pPr>
        <w:spacing w:line="500" w:lineRule="exact"/>
        <w:rPr>
          <w:rFonts w:ascii="黑体" w:eastAsia="黑体" w:hAnsi="黑体"/>
          <w:sz w:val="32"/>
          <w:szCs w:val="32"/>
        </w:rPr>
      </w:pPr>
    </w:p>
    <w:p w:rsidR="006B6D68" w:rsidRDefault="006B6D68" w:rsidP="00D86B70">
      <w:pPr>
        <w:spacing w:line="500" w:lineRule="exact"/>
        <w:rPr>
          <w:rFonts w:ascii="黑体" w:eastAsia="黑体" w:hAnsi="黑体"/>
          <w:sz w:val="32"/>
          <w:szCs w:val="32"/>
        </w:rPr>
      </w:pPr>
    </w:p>
    <w:p w:rsidR="00F604EE" w:rsidRDefault="00F604EE" w:rsidP="00D86B70">
      <w:pPr>
        <w:spacing w:line="500" w:lineRule="exact"/>
        <w:rPr>
          <w:rFonts w:ascii="黑体" w:eastAsia="黑体" w:hAnsi="黑体"/>
          <w:sz w:val="32"/>
          <w:szCs w:val="32"/>
        </w:rPr>
      </w:pPr>
    </w:p>
    <w:p w:rsidR="00F604EE" w:rsidRDefault="00F604EE" w:rsidP="00D86B70">
      <w:pPr>
        <w:spacing w:line="500" w:lineRule="exact"/>
        <w:rPr>
          <w:rFonts w:ascii="黑体" w:eastAsia="黑体" w:hAnsi="黑体"/>
          <w:sz w:val="32"/>
          <w:szCs w:val="32"/>
        </w:rPr>
      </w:pPr>
    </w:p>
    <w:p w:rsidR="00F80003" w:rsidRDefault="00F80003" w:rsidP="00D86B70">
      <w:pPr>
        <w:spacing w:line="500" w:lineRule="exact"/>
        <w:rPr>
          <w:rFonts w:ascii="黑体" w:eastAsia="黑体" w:hAnsi="黑体"/>
          <w:sz w:val="32"/>
          <w:szCs w:val="32"/>
        </w:rPr>
      </w:pPr>
    </w:p>
    <w:p w:rsidR="00F80003" w:rsidRDefault="00F80003" w:rsidP="00D86B70">
      <w:pPr>
        <w:spacing w:line="500" w:lineRule="exact"/>
        <w:rPr>
          <w:rFonts w:ascii="黑体" w:eastAsia="黑体" w:hAnsi="黑体"/>
          <w:sz w:val="32"/>
          <w:szCs w:val="32"/>
        </w:rPr>
      </w:pPr>
    </w:p>
    <w:p w:rsidR="00F80003" w:rsidRDefault="00F80003" w:rsidP="00D86B70">
      <w:pPr>
        <w:spacing w:line="500" w:lineRule="exact"/>
        <w:rPr>
          <w:rFonts w:ascii="黑体" w:eastAsia="黑体" w:hAnsi="黑体"/>
          <w:sz w:val="32"/>
          <w:szCs w:val="32"/>
        </w:rPr>
      </w:pPr>
    </w:p>
    <w:p w:rsidR="00F80003" w:rsidRDefault="00F80003" w:rsidP="00D86B70">
      <w:pPr>
        <w:spacing w:line="500" w:lineRule="exact"/>
        <w:rPr>
          <w:rFonts w:ascii="黑体" w:eastAsia="黑体" w:hAnsi="黑体"/>
          <w:sz w:val="32"/>
          <w:szCs w:val="32"/>
        </w:rPr>
      </w:pPr>
    </w:p>
    <w:p w:rsidR="00F80003" w:rsidRDefault="00F80003" w:rsidP="00D86B70">
      <w:pPr>
        <w:spacing w:line="500" w:lineRule="exact"/>
        <w:rPr>
          <w:rFonts w:ascii="黑体" w:eastAsia="黑体" w:hAnsi="黑体"/>
          <w:sz w:val="32"/>
          <w:szCs w:val="32"/>
        </w:rPr>
      </w:pPr>
    </w:p>
    <w:p w:rsidR="00F80003" w:rsidRPr="00F80003" w:rsidRDefault="00F80003" w:rsidP="00D86B70">
      <w:pPr>
        <w:spacing w:line="500" w:lineRule="exact"/>
        <w:rPr>
          <w:rFonts w:ascii="黑体" w:eastAsia="黑体" w:hAnsi="黑体"/>
          <w:sz w:val="32"/>
          <w:szCs w:val="32"/>
        </w:rPr>
      </w:pPr>
    </w:p>
    <w:p w:rsidR="00D86B70" w:rsidRPr="006B6D68" w:rsidRDefault="00D86B70" w:rsidP="006B6D68">
      <w:pPr>
        <w:spacing w:line="500" w:lineRule="exact"/>
        <w:rPr>
          <w:rFonts w:ascii="仿宋_GB2312" w:eastAsia="仿宋_GB2312" w:hAnsi="黑体"/>
          <w:sz w:val="32"/>
          <w:szCs w:val="32"/>
        </w:rPr>
      </w:pPr>
      <w:r w:rsidRPr="006B6D68">
        <w:rPr>
          <w:rFonts w:ascii="仿宋_GB2312" w:eastAsia="仿宋_GB2312" w:hAnsi="黑体" w:hint="eastAsia"/>
          <w:sz w:val="32"/>
          <w:szCs w:val="32"/>
        </w:rPr>
        <w:lastRenderedPageBreak/>
        <w:t>附件2：</w:t>
      </w:r>
    </w:p>
    <w:p w:rsidR="00D86B70" w:rsidRPr="0002723B" w:rsidRDefault="00D86B70" w:rsidP="006B6D68">
      <w:pPr>
        <w:tabs>
          <w:tab w:val="left" w:pos="1740"/>
        </w:tabs>
        <w:spacing w:line="500" w:lineRule="exact"/>
        <w:jc w:val="center"/>
        <w:rPr>
          <w:rFonts w:ascii="方正小标宋简体" w:eastAsia="方正小标宋简体" w:hAnsi="黑体"/>
          <w:sz w:val="36"/>
          <w:szCs w:val="36"/>
        </w:rPr>
      </w:pPr>
      <w:r w:rsidRPr="0002723B">
        <w:rPr>
          <w:rFonts w:ascii="方正小标宋简体" w:eastAsia="方正小标宋简体" w:hAnsi="黑体" w:hint="eastAsia"/>
          <w:sz w:val="36"/>
          <w:szCs w:val="36"/>
        </w:rPr>
        <w:t>扬中高新区</w:t>
      </w:r>
      <w:proofErr w:type="gramStart"/>
      <w:r w:rsidRPr="0002723B">
        <w:rPr>
          <w:rFonts w:ascii="方正小标宋简体" w:eastAsia="方正小标宋简体" w:hAnsi="黑体" w:hint="eastAsia"/>
          <w:sz w:val="36"/>
          <w:szCs w:val="36"/>
        </w:rPr>
        <w:t>规</w:t>
      </w:r>
      <w:proofErr w:type="gramEnd"/>
      <w:r w:rsidRPr="0002723B">
        <w:rPr>
          <w:rFonts w:ascii="方正小标宋简体" w:eastAsia="方正小标宋简体" w:hAnsi="黑体" w:hint="eastAsia"/>
          <w:sz w:val="36"/>
          <w:szCs w:val="36"/>
        </w:rPr>
        <w:t>上工业企业名录</w:t>
      </w:r>
    </w:p>
    <w:p w:rsidR="00D86B70" w:rsidRDefault="00D86B70" w:rsidP="006B6D68">
      <w:pPr>
        <w:tabs>
          <w:tab w:val="left" w:pos="1740"/>
        </w:tabs>
        <w:spacing w:line="500" w:lineRule="exact"/>
        <w:jc w:val="center"/>
        <w:rPr>
          <w:rFonts w:ascii="方正小标宋简体" w:eastAsia="方正小标宋简体" w:hAnsi="黑体"/>
          <w:sz w:val="32"/>
          <w:szCs w:val="32"/>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6663"/>
      </w:tblGrid>
      <w:tr w:rsidR="00D86B70" w:rsidRPr="003806E2" w:rsidTr="006B6D68">
        <w:trPr>
          <w:trHeight w:val="20"/>
          <w:jc w:val="center"/>
        </w:trPr>
        <w:tc>
          <w:tcPr>
            <w:tcW w:w="1716" w:type="dxa"/>
            <w:shd w:val="clear" w:color="auto" w:fill="auto"/>
            <w:noWrap/>
            <w:vAlign w:val="center"/>
            <w:hideMark/>
          </w:tcPr>
          <w:p w:rsidR="00D86B70" w:rsidRPr="00713E88" w:rsidRDefault="00D86B70" w:rsidP="006B6D68">
            <w:pPr>
              <w:spacing w:line="500" w:lineRule="exact"/>
              <w:jc w:val="center"/>
              <w:rPr>
                <w:rFonts w:ascii="仿宋_GB2312" w:eastAsia="仿宋_GB2312" w:hAnsi="宋体" w:cs="宋体"/>
                <w:b/>
                <w:color w:val="000000"/>
                <w:sz w:val="28"/>
                <w:szCs w:val="28"/>
              </w:rPr>
            </w:pPr>
            <w:r w:rsidRPr="00713E88">
              <w:rPr>
                <w:rFonts w:ascii="仿宋_GB2312" w:eastAsia="仿宋_GB2312" w:hAnsi="宋体" w:cs="宋体" w:hint="eastAsia"/>
                <w:b/>
                <w:color w:val="000000"/>
                <w:sz w:val="28"/>
                <w:szCs w:val="28"/>
              </w:rPr>
              <w:t>序号</w:t>
            </w:r>
          </w:p>
        </w:tc>
        <w:tc>
          <w:tcPr>
            <w:tcW w:w="6663" w:type="dxa"/>
            <w:shd w:val="clear" w:color="auto" w:fill="auto"/>
            <w:noWrap/>
            <w:vAlign w:val="center"/>
            <w:hideMark/>
          </w:tcPr>
          <w:p w:rsidR="00D86B70" w:rsidRPr="00713E88" w:rsidRDefault="00D86B70" w:rsidP="006B6D68">
            <w:pPr>
              <w:spacing w:line="500" w:lineRule="exact"/>
              <w:jc w:val="center"/>
              <w:rPr>
                <w:rFonts w:ascii="仿宋_GB2312" w:eastAsia="仿宋_GB2312" w:hAnsi="宋体" w:cs="宋体"/>
                <w:b/>
                <w:color w:val="000000"/>
                <w:sz w:val="28"/>
                <w:szCs w:val="28"/>
              </w:rPr>
            </w:pPr>
            <w:r w:rsidRPr="00713E88">
              <w:rPr>
                <w:rFonts w:ascii="仿宋_GB2312" w:eastAsia="仿宋_GB2312" w:hAnsi="宋体" w:cs="宋体" w:hint="eastAsia"/>
                <w:b/>
                <w:color w:val="000000"/>
                <w:sz w:val="28"/>
                <w:szCs w:val="28"/>
              </w:rPr>
              <w:t>单位名称</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江苏东方电热器制造有限公司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江苏帅天电气有限公司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江苏可邦电气科技有限公司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江苏永嘉新能源科技有限公司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江苏华一电气有限公司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镇江苏惠乳胶制品有限公司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江苏锋芒复合材料科技集团有限公司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江苏华强电力设备有限公司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镇江市中南电力设备有限公司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江苏宇恒电气有限公司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江苏乾元飞达电力设备有限公司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江苏长凯机械设备有限公司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现代重工（中国）电气有限公司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华鹏集团有限公司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江苏省华能电气有限公司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江苏康尔臭氧有限公司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镇江市江岛电器制造有限公司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扬中市华电电力设备有限公司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19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江苏扬中印刷有限公司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镇江东丰特殊合金有限公司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扬中金祥乳胶制品有限公司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华彤电气集团有限公司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lastRenderedPageBreak/>
              <w:t>23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江苏宏强电气集团有限公司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江苏成城电气有限公司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江苏新坝电气集团有限公司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w:t>
            </w:r>
            <w:proofErr w:type="gramStart"/>
            <w:r w:rsidRPr="003806E2">
              <w:rPr>
                <w:rFonts w:ascii="仿宋_GB2312" w:eastAsia="仿宋_GB2312" w:hAnsi="宋体" w:cs="宋体" w:hint="eastAsia"/>
                <w:color w:val="000000"/>
                <w:sz w:val="28"/>
                <w:szCs w:val="28"/>
              </w:rPr>
              <w:t>纽</w:t>
            </w:r>
            <w:proofErr w:type="gramEnd"/>
            <w:r w:rsidRPr="003806E2">
              <w:rPr>
                <w:rFonts w:ascii="仿宋_GB2312" w:eastAsia="仿宋_GB2312" w:hAnsi="宋体" w:cs="宋体" w:hint="eastAsia"/>
                <w:color w:val="000000"/>
                <w:sz w:val="28"/>
                <w:szCs w:val="28"/>
              </w:rPr>
              <w:t>普兰气力输送有限公司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江苏飞跃橡胶有限公司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镇江金阳机电有限公司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29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江苏鑫开源电气集团有限公司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江苏天海光电科技有限公司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江苏弘历电气有限公司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proofErr w:type="gramStart"/>
            <w:r w:rsidRPr="003806E2">
              <w:rPr>
                <w:rFonts w:ascii="仿宋_GB2312" w:eastAsia="仿宋_GB2312" w:hAnsi="宋体" w:cs="宋体" w:hint="eastAsia"/>
                <w:color w:val="000000"/>
                <w:sz w:val="28"/>
                <w:szCs w:val="28"/>
              </w:rPr>
              <w:t>扬中势坤新材料</w:t>
            </w:r>
            <w:proofErr w:type="gramEnd"/>
            <w:r w:rsidRPr="003806E2">
              <w:rPr>
                <w:rFonts w:ascii="仿宋_GB2312" w:eastAsia="仿宋_GB2312" w:hAnsi="宋体" w:cs="宋体" w:hint="eastAsia"/>
                <w:color w:val="000000"/>
                <w:sz w:val="28"/>
                <w:szCs w:val="28"/>
              </w:rPr>
              <w:t>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江苏大映电气有限公司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江苏中环电气集团有限公司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江苏欣浪电气有限公司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镇江市飞利达</w:t>
            </w:r>
            <w:proofErr w:type="gramStart"/>
            <w:r w:rsidRPr="003806E2">
              <w:rPr>
                <w:rFonts w:ascii="仿宋_GB2312" w:eastAsia="仿宋_GB2312" w:hAnsi="宋体" w:cs="宋体" w:hint="eastAsia"/>
                <w:color w:val="000000"/>
                <w:sz w:val="28"/>
                <w:szCs w:val="28"/>
              </w:rPr>
              <w:t>焊料机</w:t>
            </w:r>
            <w:proofErr w:type="gramEnd"/>
            <w:r w:rsidRPr="003806E2">
              <w:rPr>
                <w:rFonts w:ascii="仿宋_GB2312" w:eastAsia="仿宋_GB2312" w:hAnsi="宋体" w:cs="宋体" w:hint="eastAsia"/>
                <w:color w:val="000000"/>
                <w:sz w:val="28"/>
                <w:szCs w:val="28"/>
              </w:rPr>
              <w:t>电厂</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江苏正泰电气集团有限公司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江苏康祥实业集团有限公司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39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江苏美联集团有限公司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江苏华能电站辅机设备有限公司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江苏超宇电气有限公司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江苏福泰电力设备有限公司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proofErr w:type="gramStart"/>
            <w:r w:rsidRPr="003806E2">
              <w:rPr>
                <w:rFonts w:ascii="仿宋_GB2312" w:eastAsia="仿宋_GB2312" w:hAnsi="宋体" w:cs="宋体" w:hint="eastAsia"/>
                <w:color w:val="000000"/>
                <w:sz w:val="28"/>
                <w:szCs w:val="28"/>
              </w:rPr>
              <w:t>镇江剑鲨磨具</w:t>
            </w:r>
            <w:proofErr w:type="gramEnd"/>
            <w:r w:rsidRPr="003806E2">
              <w:rPr>
                <w:rFonts w:ascii="仿宋_GB2312" w:eastAsia="仿宋_GB2312" w:hAnsi="宋体" w:cs="宋体" w:hint="eastAsia"/>
                <w:color w:val="000000"/>
                <w:sz w:val="28"/>
                <w:szCs w:val="28"/>
              </w:rPr>
              <w:t>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江苏士林电气设备有限公司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江苏中远稀土新材料有限公司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宜禾股份有限公司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江苏海航电气科技有限公司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48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江苏江城电气有限公司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lastRenderedPageBreak/>
              <w:t>49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向荣集团有限公司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江苏科源铝业有限公司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江苏国华电力器材有限公司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江苏万威电气有限公司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江苏鸿承机电设备有限公司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江苏大航智能电气有限公司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proofErr w:type="gramStart"/>
            <w:r w:rsidRPr="003806E2">
              <w:rPr>
                <w:rFonts w:ascii="仿宋_GB2312" w:eastAsia="仿宋_GB2312" w:hAnsi="宋体" w:cs="宋体" w:hint="eastAsia"/>
                <w:color w:val="000000"/>
                <w:sz w:val="28"/>
                <w:szCs w:val="28"/>
              </w:rPr>
              <w:t>威腾电气</w:t>
            </w:r>
            <w:proofErr w:type="gramEnd"/>
            <w:r w:rsidRPr="003806E2">
              <w:rPr>
                <w:rFonts w:ascii="仿宋_GB2312" w:eastAsia="仿宋_GB2312" w:hAnsi="宋体" w:cs="宋体" w:hint="eastAsia"/>
                <w:color w:val="000000"/>
                <w:sz w:val="28"/>
                <w:szCs w:val="28"/>
              </w:rPr>
              <w:t>集团股份有限公司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江苏乐仕电气科技有限公司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江苏雷朋电气有限公司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镇江市美盛母线有限公司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59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w:t>
            </w:r>
            <w:proofErr w:type="gramStart"/>
            <w:r w:rsidRPr="003806E2">
              <w:rPr>
                <w:rFonts w:ascii="仿宋_GB2312" w:eastAsia="仿宋_GB2312" w:hAnsi="宋体" w:cs="宋体" w:hint="eastAsia"/>
                <w:color w:val="000000"/>
                <w:sz w:val="28"/>
                <w:szCs w:val="28"/>
              </w:rPr>
              <w:t>飞龙电纺</w:t>
            </w:r>
            <w:proofErr w:type="gramEnd"/>
            <w:r w:rsidRPr="003806E2">
              <w:rPr>
                <w:rFonts w:ascii="仿宋_GB2312" w:eastAsia="仿宋_GB2312" w:hAnsi="宋体" w:cs="宋体" w:hint="eastAsia"/>
                <w:color w:val="000000"/>
                <w:sz w:val="28"/>
                <w:szCs w:val="28"/>
              </w:rPr>
              <w:t>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镇江海泰电气有限公司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镇江春卓电气有限公司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扬中</w:t>
            </w:r>
            <w:proofErr w:type="gramStart"/>
            <w:r w:rsidRPr="003806E2">
              <w:rPr>
                <w:rFonts w:ascii="仿宋_GB2312" w:eastAsia="仿宋_GB2312" w:hAnsi="宋体" w:cs="宋体" w:hint="eastAsia"/>
                <w:color w:val="000000"/>
                <w:sz w:val="28"/>
                <w:szCs w:val="28"/>
              </w:rPr>
              <w:t>市红洲磨具</w:t>
            </w:r>
            <w:proofErr w:type="gramEnd"/>
            <w:r w:rsidRPr="003806E2">
              <w:rPr>
                <w:rFonts w:ascii="仿宋_GB2312" w:eastAsia="仿宋_GB2312" w:hAnsi="宋体" w:cs="宋体" w:hint="eastAsia"/>
                <w:color w:val="000000"/>
                <w:sz w:val="28"/>
                <w:szCs w:val="28"/>
              </w:rPr>
              <w:t>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江苏大润电力设备有限公司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江苏大全封闭母线有限公司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江苏大全凯帆电器股份有限公司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江苏大全凯帆开关有限公司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江苏大全箱变科技有限公司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江苏大全长江电器股份有限公司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69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扬中</w:t>
            </w:r>
            <w:proofErr w:type="gramStart"/>
            <w:r w:rsidRPr="003806E2">
              <w:rPr>
                <w:rFonts w:ascii="仿宋_GB2312" w:eastAsia="仿宋_GB2312" w:hAnsi="宋体" w:cs="宋体" w:hint="eastAsia"/>
                <w:color w:val="000000"/>
                <w:sz w:val="28"/>
                <w:szCs w:val="28"/>
              </w:rPr>
              <w:t>凯</w:t>
            </w:r>
            <w:proofErr w:type="gramEnd"/>
            <w:r w:rsidRPr="003806E2">
              <w:rPr>
                <w:rFonts w:ascii="仿宋_GB2312" w:eastAsia="仿宋_GB2312" w:hAnsi="宋体" w:cs="宋体" w:hint="eastAsia"/>
                <w:color w:val="000000"/>
                <w:sz w:val="28"/>
                <w:szCs w:val="28"/>
              </w:rPr>
              <w:t>悦铜材有限公司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镇江大全金属表面处理有限公司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71</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w:t>
            </w:r>
            <w:proofErr w:type="gramStart"/>
            <w:r w:rsidRPr="003806E2">
              <w:rPr>
                <w:rFonts w:ascii="仿宋_GB2312" w:eastAsia="仿宋_GB2312" w:hAnsi="宋体" w:cs="宋体" w:hint="eastAsia"/>
                <w:color w:val="000000"/>
                <w:sz w:val="28"/>
                <w:szCs w:val="28"/>
              </w:rPr>
              <w:t>大全赛</w:t>
            </w:r>
            <w:proofErr w:type="gramEnd"/>
            <w:r w:rsidRPr="003806E2">
              <w:rPr>
                <w:rFonts w:ascii="仿宋_GB2312" w:eastAsia="仿宋_GB2312" w:hAnsi="宋体" w:cs="宋体" w:hint="eastAsia"/>
                <w:color w:val="000000"/>
                <w:sz w:val="28"/>
                <w:szCs w:val="28"/>
              </w:rPr>
              <w:t>雪龙牵引电气有限公司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72</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镇江大全太阳能有限公司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73</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镇江大全伊顿电器有限公司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74</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镇江默勒电器有限公司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lastRenderedPageBreak/>
              <w:t>75</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镇江市电器设备厂有限公司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76</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镇江西门子母线有限公司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77</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江苏雄海智能电气有限公司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78</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proofErr w:type="gramStart"/>
            <w:r w:rsidRPr="003806E2">
              <w:rPr>
                <w:rFonts w:ascii="仿宋_GB2312" w:eastAsia="仿宋_GB2312" w:hAnsi="宋体" w:cs="宋体" w:hint="eastAsia"/>
                <w:color w:val="000000"/>
                <w:sz w:val="28"/>
                <w:szCs w:val="28"/>
              </w:rPr>
              <w:t>镇江天</w:t>
            </w:r>
            <w:proofErr w:type="gramEnd"/>
            <w:r w:rsidRPr="003806E2">
              <w:rPr>
                <w:rFonts w:ascii="仿宋_GB2312" w:eastAsia="仿宋_GB2312" w:hAnsi="宋体" w:cs="宋体" w:hint="eastAsia"/>
                <w:color w:val="000000"/>
                <w:sz w:val="28"/>
                <w:szCs w:val="28"/>
              </w:rPr>
              <w:t>源华威母线制造有限公司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79</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镇江华威电力设备有限公司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80</w:t>
            </w:r>
          </w:p>
        </w:tc>
        <w:tc>
          <w:tcPr>
            <w:tcW w:w="6663" w:type="dxa"/>
            <w:shd w:val="clear" w:color="auto" w:fill="auto"/>
            <w:vAlign w:val="bottom"/>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江苏华威线路设备集团有限公司</w:t>
            </w:r>
          </w:p>
        </w:tc>
      </w:tr>
      <w:tr w:rsidR="00D86B70" w:rsidRPr="003806E2" w:rsidTr="006B6D68">
        <w:trPr>
          <w:trHeight w:val="20"/>
          <w:jc w:val="center"/>
        </w:trPr>
        <w:tc>
          <w:tcPr>
            <w:tcW w:w="1716"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81</w:t>
            </w:r>
          </w:p>
        </w:tc>
        <w:tc>
          <w:tcPr>
            <w:tcW w:w="6663" w:type="dxa"/>
            <w:shd w:val="clear" w:color="auto" w:fill="auto"/>
            <w:noWrap/>
            <w:vAlign w:val="center"/>
            <w:hideMark/>
          </w:tcPr>
          <w:p w:rsidR="00D86B70" w:rsidRPr="003806E2" w:rsidRDefault="00D86B70" w:rsidP="006B6D68">
            <w:pPr>
              <w:spacing w:line="500" w:lineRule="exact"/>
              <w:jc w:val="center"/>
              <w:rPr>
                <w:rFonts w:ascii="仿宋_GB2312" w:eastAsia="仿宋_GB2312" w:hAnsi="宋体" w:cs="宋体"/>
                <w:color w:val="000000"/>
                <w:sz w:val="28"/>
                <w:szCs w:val="28"/>
              </w:rPr>
            </w:pPr>
            <w:r w:rsidRPr="003806E2">
              <w:rPr>
                <w:rFonts w:ascii="仿宋_GB2312" w:eastAsia="仿宋_GB2312" w:hAnsi="宋体" w:cs="宋体" w:hint="eastAsia"/>
                <w:color w:val="000000"/>
                <w:sz w:val="28"/>
                <w:szCs w:val="28"/>
              </w:rPr>
              <w:t>江苏华威电气化铁路器材有限公司</w:t>
            </w:r>
          </w:p>
        </w:tc>
      </w:tr>
    </w:tbl>
    <w:p w:rsidR="00D86B70" w:rsidRDefault="00D86B70" w:rsidP="00D86B70">
      <w:pPr>
        <w:tabs>
          <w:tab w:val="left" w:pos="1740"/>
        </w:tabs>
        <w:spacing w:line="500" w:lineRule="exact"/>
        <w:jc w:val="center"/>
        <w:rPr>
          <w:rFonts w:ascii="方正小标宋简体" w:eastAsia="方正小标宋简体" w:hAnsi="黑体"/>
          <w:sz w:val="32"/>
          <w:szCs w:val="32"/>
        </w:rPr>
      </w:pPr>
    </w:p>
    <w:p w:rsidR="00D86B70" w:rsidRDefault="00D86B70" w:rsidP="00D86B70">
      <w:pPr>
        <w:tabs>
          <w:tab w:val="left" w:pos="1740"/>
        </w:tabs>
        <w:spacing w:line="500" w:lineRule="exact"/>
        <w:jc w:val="center"/>
        <w:rPr>
          <w:rFonts w:ascii="方正小标宋简体" w:eastAsia="方正小标宋简体" w:hAnsi="黑体"/>
          <w:sz w:val="32"/>
          <w:szCs w:val="32"/>
        </w:rPr>
      </w:pPr>
    </w:p>
    <w:p w:rsidR="00D86B70" w:rsidRDefault="00D86B70" w:rsidP="00D86B70">
      <w:pPr>
        <w:tabs>
          <w:tab w:val="left" w:pos="1740"/>
        </w:tabs>
        <w:spacing w:line="500" w:lineRule="exact"/>
        <w:jc w:val="center"/>
        <w:rPr>
          <w:rFonts w:ascii="方正小标宋简体" w:eastAsia="方正小标宋简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B35EE" w:rsidRDefault="00DB35EE" w:rsidP="00D86B70">
      <w:pPr>
        <w:tabs>
          <w:tab w:val="left" w:pos="1740"/>
        </w:tabs>
        <w:spacing w:line="500" w:lineRule="exact"/>
        <w:jc w:val="left"/>
        <w:rPr>
          <w:rFonts w:ascii="黑体" w:eastAsia="黑体" w:hAnsi="黑体"/>
          <w:sz w:val="32"/>
          <w:szCs w:val="32"/>
        </w:rPr>
      </w:pPr>
    </w:p>
    <w:p w:rsidR="00D86B70" w:rsidRPr="006B6D68" w:rsidRDefault="00D86B70" w:rsidP="006B6D68">
      <w:pPr>
        <w:tabs>
          <w:tab w:val="left" w:pos="1740"/>
        </w:tabs>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附件3：</w:t>
      </w:r>
    </w:p>
    <w:p w:rsidR="00DB35EE" w:rsidRDefault="00DB35EE" w:rsidP="006B6D68">
      <w:pPr>
        <w:spacing w:line="500" w:lineRule="exact"/>
        <w:jc w:val="center"/>
        <w:rPr>
          <w:rFonts w:ascii="方正小标宋简体" w:eastAsia="方正小标宋简体" w:hAnsi="仿宋"/>
          <w:b/>
          <w:sz w:val="36"/>
          <w:szCs w:val="36"/>
        </w:rPr>
      </w:pPr>
      <w:bookmarkStart w:id="0" w:name="_Toc469390862"/>
      <w:r w:rsidRPr="00775C7A">
        <w:rPr>
          <w:rFonts w:ascii="方正小标宋简体" w:eastAsia="方正小标宋简体" w:hAnsi="仿宋" w:hint="eastAsia"/>
          <w:b/>
          <w:sz w:val="36"/>
          <w:szCs w:val="36"/>
        </w:rPr>
        <w:t>江苏省扬中高新技术产业开发区产业发展规划</w:t>
      </w:r>
    </w:p>
    <w:p w:rsidR="00DB35EE" w:rsidRPr="00775C7A" w:rsidRDefault="00DB35EE" w:rsidP="00DB35EE">
      <w:pPr>
        <w:spacing w:line="500" w:lineRule="exact"/>
        <w:jc w:val="center"/>
        <w:rPr>
          <w:rFonts w:ascii="方正小标宋简体" w:eastAsia="方正小标宋简体" w:hAnsi="仿宋"/>
          <w:b/>
          <w:sz w:val="36"/>
          <w:szCs w:val="36"/>
        </w:rPr>
      </w:pP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一、继往开来，把握产业发展新机遇</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创新是引领发展的第一动力，抢占新科技革命背景下产业发展先机，布局新产业新业态，培育新动能，成为区域产业创新发展的主题。面对新形势、新变革，扬中高新区将从以下七个方面</w:t>
      </w:r>
      <w:r>
        <w:rPr>
          <w:rFonts w:ascii="仿宋_GB2312" w:eastAsia="仿宋_GB2312" w:hAnsi="仿宋" w:hint="eastAsia"/>
          <w:sz w:val="32"/>
          <w:szCs w:val="32"/>
        </w:rPr>
        <w:t>精准</w:t>
      </w:r>
      <w:r w:rsidRPr="00775C7A">
        <w:rPr>
          <w:rFonts w:ascii="仿宋_GB2312" w:eastAsia="仿宋_GB2312" w:hAnsi="仿宋" w:hint="eastAsia"/>
          <w:sz w:val="32"/>
          <w:szCs w:val="32"/>
        </w:rPr>
        <w:t>发力，促进产业转型升级：</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一是跟踪产业发展最新态势，聚焦前瞻技术领域，支持产业技术研发和融合创新，抢占产业发展制高点。</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二是持续发挥智能电气产业优势，深化智能电气产业高端化、服务化转型，加速推动智能电气产业与新能源、新材料跨界融合、集成创新，构筑智慧电气产业创新生态。</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三是以平台化思维为引领，支持龙头企业搭建创新创业平台，向平台型、生态型企业转型。</w:t>
      </w:r>
      <w:proofErr w:type="gramStart"/>
      <w:r w:rsidRPr="00775C7A">
        <w:rPr>
          <w:rFonts w:ascii="仿宋_GB2312" w:eastAsia="仿宋_GB2312" w:hAnsi="仿宋" w:hint="eastAsia"/>
          <w:sz w:val="32"/>
          <w:szCs w:val="32"/>
        </w:rPr>
        <w:t>引育平台</w:t>
      </w:r>
      <w:proofErr w:type="gramEnd"/>
      <w:r w:rsidRPr="00775C7A">
        <w:rPr>
          <w:rFonts w:ascii="仿宋_GB2312" w:eastAsia="仿宋_GB2312" w:hAnsi="仿宋" w:hint="eastAsia"/>
          <w:sz w:val="32"/>
          <w:szCs w:val="32"/>
        </w:rPr>
        <w:t>企业，建设产业服务平台，为产业跨界融合、培育新兴产业提供重要支撑。</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四是积极推动人工智能、虚拟现实等新产业与优势产业嫁接，深化工程电气、新能源等产业向信息化、智能化、高端化方向发展，催生新产业、新业态。</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五是推进创新创业载体建设，结合优势领域建设一批</w:t>
      </w:r>
      <w:proofErr w:type="gramStart"/>
      <w:r w:rsidRPr="00775C7A">
        <w:rPr>
          <w:rFonts w:ascii="仿宋_GB2312" w:eastAsia="仿宋_GB2312" w:hAnsi="仿宋" w:hint="eastAsia"/>
          <w:sz w:val="32"/>
          <w:szCs w:val="32"/>
        </w:rPr>
        <w:t>专业化众创空间</w:t>
      </w:r>
      <w:proofErr w:type="gramEnd"/>
      <w:r w:rsidRPr="00775C7A">
        <w:rPr>
          <w:rFonts w:ascii="仿宋_GB2312" w:eastAsia="仿宋_GB2312" w:hAnsi="仿宋" w:hint="eastAsia"/>
          <w:sz w:val="32"/>
          <w:szCs w:val="32"/>
        </w:rPr>
        <w:t>，大力引进创业人才队伍和团队，引进瞪</w:t>
      </w:r>
      <w:proofErr w:type="gramStart"/>
      <w:r w:rsidRPr="00775C7A">
        <w:rPr>
          <w:rFonts w:ascii="仿宋_GB2312" w:eastAsia="仿宋_GB2312" w:hAnsi="仿宋" w:hint="eastAsia"/>
          <w:sz w:val="32"/>
          <w:szCs w:val="32"/>
        </w:rPr>
        <w:t>羚</w:t>
      </w:r>
      <w:proofErr w:type="gramEnd"/>
      <w:r w:rsidRPr="00775C7A">
        <w:rPr>
          <w:rFonts w:ascii="仿宋_GB2312" w:eastAsia="仿宋_GB2312" w:hAnsi="仿宋" w:hint="eastAsia"/>
          <w:sz w:val="32"/>
          <w:szCs w:val="32"/>
        </w:rPr>
        <w:t>企业以及独角兽企业，培育产业发展新动力。</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六是深入落实国家战略部署，深化大力推进智能制造，发展互联网+工程电气，互联网+新能源等新业态。</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七是支撑江苏省产业科技创新中心建设，积极融入宁镇扬</w:t>
      </w:r>
      <w:r w:rsidRPr="00775C7A">
        <w:rPr>
          <w:rFonts w:ascii="仿宋_GB2312" w:eastAsia="仿宋_GB2312" w:hAnsi="仿宋" w:hint="eastAsia"/>
          <w:sz w:val="32"/>
          <w:szCs w:val="32"/>
        </w:rPr>
        <w:lastRenderedPageBreak/>
        <w:t>一体化发展，不断深化区域产业创新协作，打造以智慧电气为核心的产业创新中心。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二、创新驱动，智慧电气新引领加速</w:t>
      </w:r>
    </w:p>
    <w:p w:rsidR="00DB35EE" w:rsidRPr="00775C7A" w:rsidRDefault="00DB35EE" w:rsidP="006B6D68">
      <w:pPr>
        <w:spacing w:line="540" w:lineRule="exact"/>
        <w:ind w:firstLineChars="150" w:firstLine="480"/>
        <w:rPr>
          <w:rFonts w:ascii="仿宋_GB2312" w:eastAsia="仿宋_GB2312" w:hAnsi="仿宋"/>
          <w:sz w:val="32"/>
          <w:szCs w:val="32"/>
        </w:rPr>
      </w:pPr>
      <w:r w:rsidRPr="00775C7A">
        <w:rPr>
          <w:rFonts w:ascii="仿宋_GB2312" w:eastAsia="仿宋_GB2312" w:hAnsi="仿宋" w:hint="eastAsia"/>
          <w:sz w:val="32"/>
          <w:szCs w:val="32"/>
        </w:rPr>
        <w:t>智能电气、新能源、微电网等新产业新业</w:t>
      </w:r>
      <w:proofErr w:type="gramStart"/>
      <w:r w:rsidRPr="00775C7A">
        <w:rPr>
          <w:rFonts w:ascii="仿宋_GB2312" w:eastAsia="仿宋_GB2312" w:hAnsi="仿宋" w:hint="eastAsia"/>
          <w:sz w:val="32"/>
          <w:szCs w:val="32"/>
        </w:rPr>
        <w:t>态不断</w:t>
      </w:r>
      <w:proofErr w:type="gramEnd"/>
      <w:r w:rsidRPr="00775C7A">
        <w:rPr>
          <w:rFonts w:ascii="仿宋_GB2312" w:eastAsia="仿宋_GB2312" w:hAnsi="仿宋" w:hint="eastAsia"/>
          <w:sz w:val="32"/>
          <w:szCs w:val="32"/>
        </w:rPr>
        <w:t>涌现，高新区已成为全市高新技术产业发展的重要集聚地，产业集约化发展态势明显。扬中高新区立足工程电气特色产业发展优势，以智能化、高端化、服务化为方向，推动工程电气向智能电气转型。龙头企业支撑引领，高成长企业不断涌现，科技型中小企业加速培育，内</w:t>
      </w:r>
      <w:proofErr w:type="gramStart"/>
      <w:r w:rsidRPr="00775C7A">
        <w:rPr>
          <w:rFonts w:ascii="仿宋_GB2312" w:eastAsia="仿宋_GB2312" w:hAnsi="仿宋" w:hint="eastAsia"/>
          <w:sz w:val="32"/>
          <w:szCs w:val="32"/>
        </w:rPr>
        <w:t>生增长</w:t>
      </w:r>
      <w:proofErr w:type="gramEnd"/>
      <w:r w:rsidRPr="00775C7A">
        <w:rPr>
          <w:rFonts w:ascii="仿宋_GB2312" w:eastAsia="仿宋_GB2312" w:hAnsi="仿宋" w:hint="eastAsia"/>
          <w:sz w:val="32"/>
          <w:szCs w:val="32"/>
        </w:rPr>
        <w:t>动力增强，创新型企业群体壮大。积极推动大全集团、</w:t>
      </w:r>
      <w:proofErr w:type="gramStart"/>
      <w:r w:rsidRPr="00775C7A">
        <w:rPr>
          <w:rFonts w:ascii="仿宋_GB2312" w:eastAsia="仿宋_GB2312" w:hAnsi="仿宋" w:hint="eastAsia"/>
          <w:sz w:val="32"/>
          <w:szCs w:val="32"/>
        </w:rPr>
        <w:t>威腾母线</w:t>
      </w:r>
      <w:proofErr w:type="gramEnd"/>
      <w:r w:rsidRPr="00775C7A">
        <w:rPr>
          <w:rFonts w:ascii="仿宋_GB2312" w:eastAsia="仿宋_GB2312" w:hAnsi="仿宋" w:hint="eastAsia"/>
          <w:sz w:val="32"/>
          <w:szCs w:val="32"/>
        </w:rPr>
        <w:t>等龙头企业通过产品出口、技术合作等方式“走出去”，产业国际化水平不断提升。</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下一步，扬中高新区将持续提升智能电气产业创新能力，加速汇聚人才、技术、资本等资源要素，运用新思想、新模式、新技术塑造产业竞争优势，深化构筑产业生态，培育发展新动能。</w:t>
      </w:r>
    </w:p>
    <w:p w:rsidR="00DB35EE"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三、生态导向，谋定</w:t>
      </w:r>
      <w:r w:rsidRPr="00CF3345">
        <w:rPr>
          <w:rFonts w:ascii="黑体" w:eastAsia="黑体" w:hAnsi="黑体" w:hint="eastAsia"/>
          <w:sz w:val="32"/>
          <w:szCs w:val="32"/>
        </w:rPr>
        <w:t>121</w:t>
      </w:r>
      <w:r w:rsidRPr="00775C7A">
        <w:rPr>
          <w:rFonts w:ascii="黑体" w:eastAsia="黑体" w:hAnsi="黑体" w:hint="eastAsia"/>
          <w:sz w:val="32"/>
          <w:szCs w:val="32"/>
        </w:rPr>
        <w:t>产业新方向</w:t>
      </w:r>
    </w:p>
    <w:p w:rsidR="00DB35EE" w:rsidRPr="00A42F0F" w:rsidRDefault="00DB35EE" w:rsidP="006B6D68">
      <w:pPr>
        <w:spacing w:line="540" w:lineRule="exact"/>
        <w:ind w:firstLineChars="200" w:firstLine="640"/>
        <w:rPr>
          <w:rFonts w:ascii="黑体" w:eastAsia="黑体" w:hAnsi="黑体"/>
          <w:sz w:val="32"/>
          <w:szCs w:val="32"/>
        </w:rPr>
      </w:pPr>
      <w:r w:rsidRPr="00775C7A">
        <w:rPr>
          <w:rFonts w:ascii="仿宋_GB2312" w:eastAsia="仿宋_GB2312" w:hAnsi="仿宋" w:hint="eastAsia"/>
          <w:sz w:val="32"/>
          <w:szCs w:val="32"/>
        </w:rPr>
        <w:t>扬中高新区</w:t>
      </w:r>
      <w:proofErr w:type="gramStart"/>
      <w:r w:rsidRPr="00775C7A">
        <w:rPr>
          <w:rFonts w:ascii="仿宋_GB2312" w:eastAsia="仿宋_GB2312" w:hAnsi="仿宋" w:hint="eastAsia"/>
          <w:sz w:val="32"/>
          <w:szCs w:val="32"/>
        </w:rPr>
        <w:t>将把握</w:t>
      </w:r>
      <w:proofErr w:type="gramEnd"/>
      <w:r w:rsidRPr="00775C7A">
        <w:rPr>
          <w:rFonts w:ascii="仿宋_GB2312" w:eastAsia="仿宋_GB2312" w:hAnsi="仿宋" w:hint="eastAsia"/>
          <w:sz w:val="32"/>
          <w:szCs w:val="32"/>
        </w:rPr>
        <w:t>新一轮科技革命和产业变革的重大机遇，深入贯彻落实中国制造2025和创新驱动发展战略，以“智能化、绿色化、服务化、高端化”为方向，以构筑智慧电气产业生态为核心，推进产业跨界融合，构建“121”产业架构</w:t>
      </w:r>
      <w:r>
        <w:rPr>
          <w:rFonts w:ascii="仿宋_GB2312" w:eastAsia="仿宋_GB2312" w:hAnsi="仿宋" w:hint="eastAsia"/>
          <w:sz w:val="32"/>
          <w:szCs w:val="32"/>
        </w:rPr>
        <w:t>——</w:t>
      </w:r>
      <w:r w:rsidRPr="00222282">
        <w:rPr>
          <w:rFonts w:ascii="Times New Roman" w:eastAsia="仿宋_GB2312" w:hAnsi="Times New Roman" w:cs="Times New Roman" w:hint="eastAsia"/>
          <w:sz w:val="32"/>
        </w:rPr>
        <w:t>以智能电气为</w:t>
      </w:r>
      <w:r>
        <w:rPr>
          <w:rFonts w:ascii="Times New Roman" w:eastAsia="仿宋_GB2312" w:hAnsi="Times New Roman" w:cs="Times New Roman" w:hint="eastAsia"/>
          <w:sz w:val="32"/>
        </w:rPr>
        <w:t>特色主导，以新能源、新材料为战略新兴培育，加大力度提升现代服务业</w:t>
      </w:r>
      <w:r w:rsidRPr="00775C7A">
        <w:rPr>
          <w:rFonts w:ascii="仿宋_GB2312" w:eastAsia="仿宋_GB2312" w:hAnsi="仿宋" w:hint="eastAsia"/>
          <w:sz w:val="32"/>
          <w:szCs w:val="32"/>
        </w:rPr>
        <w:t>。建设产业创新服务平台，构建“</w:t>
      </w:r>
      <w:proofErr w:type="gramStart"/>
      <w:r w:rsidRPr="00775C7A">
        <w:rPr>
          <w:rFonts w:ascii="仿宋_GB2312" w:eastAsia="仿宋_GB2312" w:hAnsi="仿宋" w:hint="eastAsia"/>
          <w:sz w:val="32"/>
          <w:szCs w:val="32"/>
        </w:rPr>
        <w:t>一</w:t>
      </w:r>
      <w:proofErr w:type="gramEnd"/>
      <w:r w:rsidRPr="00775C7A">
        <w:rPr>
          <w:rFonts w:ascii="仿宋_GB2312" w:eastAsia="仿宋_GB2312" w:hAnsi="仿宋" w:hint="eastAsia"/>
          <w:sz w:val="32"/>
          <w:szCs w:val="32"/>
        </w:rPr>
        <w:t>核、两轴、三镇、四区、六园”产业布局，将扬中高新区打造成为具有全球影响力的智慧电气产业科技创新中心。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lastRenderedPageBreak/>
        <w:t>四、高端引领，强化智能电气新品牌</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将以“高端化、绿色化、服务化、全球化”为引领，以通信技术、控制技术、计算机技术等先进技术为支撑，跨界融合大数据、物联网、人工智能、AR/VR等新产业新业态，聚焦开关柜、变压器、智能元器件、系统集成四大领域，打造国内领先、国际知名的智能电气产业创新中心。建设扬中智能电气产业技术研究院，推进智能电气与关联产业跨界融合，充分释放龙头企业创新发展新活力，链接智能电气人才、资本、技术等创新资源，为扬中高新区转型升级注入创新发展新动能。力争到2020年，智能电气产业产值达到700亿元，力争到2025年，智能电气产业产值达到1000亿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五、示范带动，应用导向布局新能源</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高新区将以扬中“绿色能源岛”建设为契机，大力发展新能源产业，形成了“以应用带制造”的产业模式，为高新区新能源产业</w:t>
      </w:r>
      <w:proofErr w:type="gramStart"/>
      <w:r w:rsidRPr="00775C7A">
        <w:rPr>
          <w:rFonts w:ascii="仿宋_GB2312" w:eastAsia="仿宋_GB2312" w:hAnsi="仿宋" w:hint="eastAsia"/>
          <w:sz w:val="32"/>
          <w:szCs w:val="32"/>
        </w:rPr>
        <w:t>集群化</w:t>
      </w:r>
      <w:proofErr w:type="gramEnd"/>
      <w:r w:rsidRPr="00775C7A">
        <w:rPr>
          <w:rFonts w:ascii="仿宋_GB2312" w:eastAsia="仿宋_GB2312" w:hAnsi="仿宋" w:hint="eastAsia"/>
          <w:sz w:val="32"/>
          <w:szCs w:val="32"/>
        </w:rPr>
        <w:t>发展打下坚实的基础。</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w:t>
      </w:r>
      <w:proofErr w:type="gramStart"/>
      <w:r w:rsidRPr="00775C7A">
        <w:rPr>
          <w:rFonts w:ascii="仿宋_GB2312" w:eastAsia="仿宋_GB2312" w:hAnsi="仿宋" w:hint="eastAsia"/>
          <w:sz w:val="32"/>
          <w:szCs w:val="32"/>
        </w:rPr>
        <w:t>将把握</w:t>
      </w:r>
      <w:proofErr w:type="gramEnd"/>
      <w:r w:rsidRPr="00775C7A">
        <w:rPr>
          <w:rFonts w:ascii="仿宋_GB2312" w:eastAsia="仿宋_GB2312" w:hAnsi="仿宋" w:hint="eastAsia"/>
          <w:sz w:val="32"/>
          <w:szCs w:val="32"/>
        </w:rPr>
        <w:t>全球能源革命与国家电力体制改革重大契机，全力支撑扬中新能源示范城市建设，加快推进新能源产业与互联网技术跨界融合，与智能电气产业集成创新，不断拓展新能源应用领域。重点发展光伏新能源、微电网两大重点领域，培育发展储能领域。力争到2020年，新能源产业产值达到50亿元，力争到2025年，新能源产业产值达到100亿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六、战略布局，大力发展前沿新材料</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高新区新材料产业以工程电气产品用关键材料为主，主要包括非晶合金、母线用高纯度铜铝排、多晶硅等，部分企业涉</w:t>
      </w:r>
      <w:r w:rsidRPr="00775C7A">
        <w:rPr>
          <w:rFonts w:ascii="仿宋_GB2312" w:eastAsia="仿宋_GB2312" w:hAnsi="仿宋" w:hint="eastAsia"/>
          <w:sz w:val="32"/>
          <w:szCs w:val="32"/>
        </w:rPr>
        <w:lastRenderedPageBreak/>
        <w:t>及医用材料、液晶显示材料等领域。新材料生产企业达十余家，为高新区新材料产业</w:t>
      </w:r>
      <w:proofErr w:type="gramStart"/>
      <w:r w:rsidRPr="00775C7A">
        <w:rPr>
          <w:rFonts w:ascii="仿宋_GB2312" w:eastAsia="仿宋_GB2312" w:hAnsi="仿宋" w:hint="eastAsia"/>
          <w:sz w:val="32"/>
          <w:szCs w:val="32"/>
        </w:rPr>
        <w:t>集群化</w:t>
      </w:r>
      <w:proofErr w:type="gramEnd"/>
      <w:r w:rsidRPr="00775C7A">
        <w:rPr>
          <w:rFonts w:ascii="仿宋_GB2312" w:eastAsia="仿宋_GB2312" w:hAnsi="仿宋" w:hint="eastAsia"/>
          <w:sz w:val="32"/>
          <w:szCs w:val="32"/>
        </w:rPr>
        <w:t>发展打下了坚实的基础。</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w:t>
      </w:r>
      <w:proofErr w:type="gramStart"/>
      <w:r w:rsidRPr="00775C7A">
        <w:rPr>
          <w:rFonts w:ascii="仿宋_GB2312" w:eastAsia="仿宋_GB2312" w:hAnsi="仿宋" w:hint="eastAsia"/>
          <w:sz w:val="32"/>
          <w:szCs w:val="32"/>
        </w:rPr>
        <w:t>将把握</w:t>
      </w:r>
      <w:proofErr w:type="gramEnd"/>
      <w:r w:rsidRPr="00775C7A">
        <w:rPr>
          <w:rFonts w:ascii="仿宋_GB2312" w:eastAsia="仿宋_GB2312" w:hAnsi="仿宋" w:hint="eastAsia"/>
          <w:sz w:val="32"/>
          <w:szCs w:val="32"/>
        </w:rPr>
        <w:t>新材料技术与信息技术、纳米技术、智能技术、生物技术等前沿技术融合发展趋势，贯彻国家新材料产业发展战略部署，坚持需求牵引和战略导向，推进材料先行、产用结合，以满足工程电气产业转型升级、战略性新兴产业发展为主攻方向，重点发展非晶合金带材、超导材料、液晶材料等新型材料。力争到2020年，新材料产业产值达到150亿元，力争到2025年，新材料产业产值达到280亿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七、功能优化，提升发展现代服务业</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高新区现代服务业发展基础良好，拥有各类金融机构28家，初步形成多元化、较为完备的金融服务体系。集聚了一批公共服务平台，为科技服务业持续壮大发展奠定了扎实的基础。高新区综合服务中心线上服务云平台已启动，与扬中政务外网、互联网联通，有利支撑高新区科技智慧园区建设。</w:t>
      </w:r>
    </w:p>
    <w:p w:rsidR="00DB35EE" w:rsidRPr="00775C7A" w:rsidRDefault="00DB35EE" w:rsidP="007D7DED">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w:t>
      </w:r>
      <w:proofErr w:type="gramStart"/>
      <w:r w:rsidRPr="00775C7A">
        <w:rPr>
          <w:rFonts w:ascii="仿宋_GB2312" w:eastAsia="仿宋_GB2312" w:hAnsi="仿宋" w:hint="eastAsia"/>
          <w:sz w:val="32"/>
          <w:szCs w:val="32"/>
        </w:rPr>
        <w:t>将把握</w:t>
      </w:r>
      <w:proofErr w:type="gramEnd"/>
      <w:r w:rsidRPr="00775C7A">
        <w:rPr>
          <w:rFonts w:ascii="仿宋_GB2312" w:eastAsia="仿宋_GB2312" w:hAnsi="仿宋" w:hint="eastAsia"/>
          <w:sz w:val="32"/>
          <w:szCs w:val="32"/>
        </w:rPr>
        <w:t>现代服务业高端化、智慧化、多元化的发展趋势，强化商业模式创新和技术集成创新，全面提升园区产业支撑能力和配套服务环境，重点发展现代金融、信息技术、科技服务、商务商贸等领域，形成现代服务业与制造业跨界融合、均衡发展的格局，打造</w:t>
      </w:r>
      <w:proofErr w:type="gramStart"/>
      <w:r w:rsidRPr="00775C7A">
        <w:rPr>
          <w:rFonts w:ascii="仿宋_GB2312" w:eastAsia="仿宋_GB2312" w:hAnsi="仿宋" w:hint="eastAsia"/>
          <w:sz w:val="32"/>
          <w:szCs w:val="32"/>
        </w:rPr>
        <w:t>引领全市</w:t>
      </w:r>
      <w:proofErr w:type="gramEnd"/>
      <w:r w:rsidRPr="00775C7A">
        <w:rPr>
          <w:rFonts w:ascii="仿宋_GB2312" w:eastAsia="仿宋_GB2312" w:hAnsi="仿宋" w:hint="eastAsia"/>
          <w:sz w:val="32"/>
          <w:szCs w:val="32"/>
        </w:rPr>
        <w:t>现代服务业发展的增长极。力争到2020年，现代服务业产值达到150亿元，力争到2025年，现代服务业产值达到200亿元。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八、开放创新，打造产业服务新平台</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扬中高新区将以建设智慧电气产业技术创新中心，推进智</w:t>
      </w:r>
      <w:r w:rsidRPr="00775C7A">
        <w:rPr>
          <w:rFonts w:ascii="仿宋_GB2312" w:eastAsia="仿宋_GB2312" w:hAnsi="仿宋" w:hint="eastAsia"/>
          <w:sz w:val="32"/>
          <w:szCs w:val="32"/>
        </w:rPr>
        <w:lastRenderedPageBreak/>
        <w:t>慧电气产业技术创新、创新资源和要素整合为契机，集聚高端创新资源，搭建创新服务平台，培育壮大企业群体，创新产业招商方式，推进产业开放协同，建立“开放、协作、共赢”的平台生态圈。</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九、专业引领，构建产业发展新空间</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扬中高新区规划用地面积49.2平方公里，重点打造“</w:t>
      </w:r>
      <w:proofErr w:type="gramStart"/>
      <w:r w:rsidRPr="00775C7A">
        <w:rPr>
          <w:rFonts w:ascii="仿宋_GB2312" w:eastAsia="仿宋_GB2312" w:hAnsi="仿宋" w:hint="eastAsia"/>
          <w:sz w:val="32"/>
          <w:szCs w:val="32"/>
        </w:rPr>
        <w:t>一</w:t>
      </w:r>
      <w:proofErr w:type="gramEnd"/>
      <w:r w:rsidRPr="00775C7A">
        <w:rPr>
          <w:rFonts w:ascii="仿宋_GB2312" w:eastAsia="仿宋_GB2312" w:hAnsi="仿宋" w:hint="eastAsia"/>
          <w:sz w:val="32"/>
          <w:szCs w:val="32"/>
        </w:rPr>
        <w:t>核、两轴、三镇、四区”功能布局，形成定位清晰、优势互补、辐射力强的园区发展新格局。以特色小镇作为推进</w:t>
      </w:r>
      <w:proofErr w:type="gramStart"/>
      <w:r w:rsidRPr="00775C7A">
        <w:rPr>
          <w:rFonts w:ascii="仿宋_GB2312" w:eastAsia="仿宋_GB2312" w:hAnsi="仿宋" w:hint="eastAsia"/>
          <w:sz w:val="32"/>
          <w:szCs w:val="32"/>
        </w:rPr>
        <w:t>产城融合</w:t>
      </w:r>
      <w:proofErr w:type="gramEnd"/>
      <w:r w:rsidRPr="00775C7A">
        <w:rPr>
          <w:rFonts w:ascii="仿宋_GB2312" w:eastAsia="仿宋_GB2312" w:hAnsi="仿宋" w:hint="eastAsia"/>
          <w:sz w:val="32"/>
          <w:szCs w:val="32"/>
        </w:rPr>
        <w:t>和培育新增长点的重要抓手，打造成为形态上“小而美”、功能上“有机合”、产业上“专而强”、机制上“新而活”的发展平台。围绕扬中高新区优势主导产业与创新创业需求，坚持集群发展、特色发展、高端发展，重点规划建设6个专业园。完善城市配套建设，建设生态绿色园区，打造科技智慧园区，提升园区发展环境。</w:t>
      </w:r>
    </w:p>
    <w:p w:rsidR="00DB35EE" w:rsidRPr="00775C7A" w:rsidRDefault="00DB35EE" w:rsidP="006B6D68">
      <w:pPr>
        <w:spacing w:line="540" w:lineRule="exact"/>
        <w:ind w:firstLineChars="200" w:firstLine="640"/>
        <w:rPr>
          <w:rFonts w:ascii="黑体" w:eastAsia="黑体" w:hAnsi="黑体"/>
          <w:sz w:val="32"/>
          <w:szCs w:val="32"/>
        </w:rPr>
      </w:pPr>
      <w:r w:rsidRPr="00775C7A">
        <w:rPr>
          <w:rFonts w:ascii="黑体" w:eastAsia="黑体" w:hAnsi="黑体" w:hint="eastAsia"/>
          <w:sz w:val="32"/>
          <w:szCs w:val="32"/>
        </w:rPr>
        <w:t>十、优化配置，强化产业发展新保障</w:t>
      </w:r>
    </w:p>
    <w:p w:rsidR="00DB35EE" w:rsidRPr="00775C7A" w:rsidRDefault="00DB35EE" w:rsidP="006B6D68">
      <w:pPr>
        <w:spacing w:line="540" w:lineRule="exact"/>
        <w:ind w:firstLineChars="200" w:firstLine="640"/>
        <w:rPr>
          <w:rFonts w:ascii="仿宋_GB2312" w:eastAsia="仿宋_GB2312" w:hAnsi="仿宋"/>
          <w:sz w:val="32"/>
          <w:szCs w:val="32"/>
        </w:rPr>
      </w:pPr>
      <w:r w:rsidRPr="00775C7A">
        <w:rPr>
          <w:rFonts w:ascii="仿宋_GB2312" w:eastAsia="仿宋_GB2312" w:hAnsi="仿宋" w:hint="eastAsia"/>
          <w:sz w:val="32"/>
          <w:szCs w:val="32"/>
        </w:rPr>
        <w:t>扬中高新区将围绕智能电气、新能源、新材料等主导产业的发展，实施名牌企业培育工程，加强自主品牌建设，注重支持省级、国家级名牌产品以及驰名、著名商标的申报工作，培育具有国际影响力的自主品牌。</w:t>
      </w:r>
    </w:p>
    <w:p w:rsidR="00DB35EE" w:rsidRPr="00775C7A" w:rsidRDefault="00DB35EE" w:rsidP="006B6D68">
      <w:pPr>
        <w:spacing w:line="540" w:lineRule="exact"/>
        <w:rPr>
          <w:rFonts w:ascii="仿宋_GB2312" w:eastAsia="仿宋_GB2312" w:hAnsi="仿宋"/>
          <w:sz w:val="32"/>
          <w:szCs w:val="32"/>
        </w:rPr>
      </w:pPr>
    </w:p>
    <w:p w:rsidR="00DB35EE" w:rsidRPr="00775C7A" w:rsidRDefault="00DB35EE" w:rsidP="00DB35EE">
      <w:pPr>
        <w:spacing w:line="500" w:lineRule="exact"/>
        <w:rPr>
          <w:rFonts w:ascii="仿宋_GB2312" w:eastAsia="仿宋_GB2312" w:hAnsi="仿宋"/>
          <w:sz w:val="32"/>
          <w:szCs w:val="32"/>
        </w:rPr>
      </w:pPr>
    </w:p>
    <w:p w:rsidR="00DB35EE" w:rsidRPr="00775C7A" w:rsidRDefault="00DB35EE" w:rsidP="00DB35EE">
      <w:pPr>
        <w:spacing w:line="500" w:lineRule="exact"/>
        <w:rPr>
          <w:rFonts w:ascii="仿宋_GB2312" w:eastAsia="仿宋_GB2312" w:hAnsi="仿宋"/>
          <w:sz w:val="32"/>
          <w:szCs w:val="32"/>
        </w:rPr>
      </w:pPr>
    </w:p>
    <w:bookmarkEnd w:id="0"/>
    <w:p w:rsidR="00DB35EE" w:rsidRDefault="00DB35EE" w:rsidP="00D86B70">
      <w:pPr>
        <w:tabs>
          <w:tab w:val="left" w:pos="1740"/>
        </w:tabs>
        <w:spacing w:line="500" w:lineRule="exact"/>
        <w:jc w:val="left"/>
        <w:rPr>
          <w:rFonts w:ascii="黑体" w:eastAsia="黑体" w:hAnsi="黑体"/>
          <w:b/>
          <w:color w:val="000000" w:themeColor="text1"/>
          <w:sz w:val="52"/>
          <w:szCs w:val="52"/>
        </w:rPr>
      </w:pPr>
    </w:p>
    <w:p w:rsidR="006B6D68" w:rsidRDefault="006B6D68" w:rsidP="00D86B70">
      <w:pPr>
        <w:tabs>
          <w:tab w:val="left" w:pos="1740"/>
        </w:tabs>
        <w:spacing w:line="500" w:lineRule="exact"/>
        <w:jc w:val="left"/>
        <w:rPr>
          <w:rFonts w:ascii="黑体" w:eastAsia="黑体" w:hAnsi="黑体"/>
          <w:b/>
          <w:color w:val="000000" w:themeColor="text1"/>
          <w:sz w:val="52"/>
          <w:szCs w:val="52"/>
        </w:rPr>
      </w:pPr>
    </w:p>
    <w:p w:rsidR="006B6D68" w:rsidRDefault="006B6D68" w:rsidP="00D86B70">
      <w:pPr>
        <w:tabs>
          <w:tab w:val="left" w:pos="1740"/>
        </w:tabs>
        <w:spacing w:line="500" w:lineRule="exact"/>
        <w:jc w:val="left"/>
        <w:rPr>
          <w:rFonts w:ascii="黑体" w:eastAsia="黑体" w:hAnsi="黑体"/>
          <w:sz w:val="32"/>
          <w:szCs w:val="32"/>
        </w:rPr>
      </w:pPr>
    </w:p>
    <w:p w:rsidR="000A727C" w:rsidRPr="006B6D68" w:rsidRDefault="000A727C" w:rsidP="00D86B70">
      <w:pPr>
        <w:tabs>
          <w:tab w:val="left" w:pos="1740"/>
        </w:tabs>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附件4：</w:t>
      </w:r>
    </w:p>
    <w:p w:rsidR="000A727C" w:rsidRPr="009C7B11" w:rsidRDefault="000A727C" w:rsidP="000A727C">
      <w:pPr>
        <w:jc w:val="center"/>
        <w:rPr>
          <w:rFonts w:ascii="方正小标宋简体" w:eastAsia="方正小标宋简体"/>
          <w:sz w:val="36"/>
          <w:szCs w:val="36"/>
        </w:rPr>
      </w:pPr>
      <w:r w:rsidRPr="009C7B11">
        <w:rPr>
          <w:rFonts w:ascii="方正小标宋简体" w:eastAsia="方正小标宋简体" w:hint="eastAsia"/>
          <w:sz w:val="36"/>
          <w:szCs w:val="36"/>
        </w:rPr>
        <w:t>扬中高新区</w:t>
      </w:r>
      <w:r>
        <w:rPr>
          <w:rFonts w:ascii="方正小标宋简体" w:eastAsia="方正小标宋简体" w:hint="eastAsia"/>
          <w:sz w:val="36"/>
          <w:szCs w:val="36"/>
        </w:rPr>
        <w:t>研究生</w:t>
      </w:r>
      <w:r w:rsidRPr="009C7B11">
        <w:rPr>
          <w:rFonts w:ascii="方正小标宋简体" w:eastAsia="方正小标宋简体" w:hint="eastAsia"/>
          <w:sz w:val="36"/>
          <w:szCs w:val="36"/>
        </w:rPr>
        <w:t>双创实践基地201</w:t>
      </w:r>
      <w:r>
        <w:rPr>
          <w:rFonts w:ascii="方正小标宋简体" w:eastAsia="方正小标宋简体" w:hint="eastAsia"/>
          <w:sz w:val="36"/>
          <w:szCs w:val="36"/>
        </w:rPr>
        <w:t>9</w:t>
      </w:r>
      <w:r w:rsidRPr="009C7B11">
        <w:rPr>
          <w:rFonts w:ascii="方正小标宋简体" w:eastAsia="方正小标宋简体" w:hint="eastAsia"/>
          <w:sz w:val="36"/>
          <w:szCs w:val="36"/>
        </w:rPr>
        <w:t>年度</w:t>
      </w:r>
    </w:p>
    <w:p w:rsidR="000A727C" w:rsidRDefault="000A727C" w:rsidP="000A727C">
      <w:pPr>
        <w:jc w:val="center"/>
        <w:rPr>
          <w:rFonts w:ascii="方正小标宋简体" w:eastAsia="方正小标宋简体"/>
          <w:sz w:val="36"/>
          <w:szCs w:val="36"/>
        </w:rPr>
      </w:pPr>
      <w:r w:rsidRPr="009C7B11">
        <w:rPr>
          <w:rFonts w:ascii="方正小标宋简体" w:eastAsia="方正小标宋简体" w:hint="eastAsia"/>
          <w:sz w:val="36"/>
          <w:szCs w:val="36"/>
        </w:rPr>
        <w:t>“社科课题”项目参考选题</w:t>
      </w:r>
    </w:p>
    <w:p w:rsidR="000A727C" w:rsidRPr="00A83EF1" w:rsidRDefault="000A727C" w:rsidP="000A727C">
      <w:pPr>
        <w:jc w:val="center"/>
        <w:rPr>
          <w:rFonts w:ascii="方正小标宋简体" w:eastAsia="方正小标宋简体"/>
          <w:b/>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7306"/>
      </w:tblGrid>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b/>
                <w:sz w:val="28"/>
                <w:szCs w:val="28"/>
              </w:rPr>
            </w:pPr>
            <w:r w:rsidRPr="000A727C">
              <w:rPr>
                <w:rFonts w:ascii="仿宋_GB2312" w:eastAsia="仿宋_GB2312" w:hint="eastAsia"/>
                <w:b/>
                <w:color w:val="000000"/>
                <w:sz w:val="28"/>
                <w:szCs w:val="28"/>
              </w:rPr>
              <w:t>序号</w:t>
            </w:r>
          </w:p>
        </w:tc>
        <w:tc>
          <w:tcPr>
            <w:tcW w:w="7306" w:type="dxa"/>
            <w:vAlign w:val="center"/>
          </w:tcPr>
          <w:p w:rsidR="000A727C" w:rsidRPr="000A727C" w:rsidRDefault="000A727C" w:rsidP="00F50CB1">
            <w:pPr>
              <w:widowControl/>
              <w:jc w:val="center"/>
              <w:textAlignment w:val="center"/>
              <w:rPr>
                <w:rFonts w:ascii="仿宋_GB2312" w:eastAsia="仿宋_GB2312"/>
                <w:b/>
                <w:sz w:val="28"/>
                <w:szCs w:val="28"/>
              </w:rPr>
            </w:pPr>
            <w:r w:rsidRPr="000A727C">
              <w:rPr>
                <w:rFonts w:ascii="仿宋_GB2312" w:eastAsia="仿宋_GB2312" w:hint="eastAsia"/>
                <w:b/>
                <w:color w:val="000000"/>
                <w:sz w:val="28"/>
                <w:szCs w:val="28"/>
              </w:rPr>
              <w:t>参考选题</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“强镇扩权”：乡镇行政体制改革的经验与启示</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2</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sz w:val="28"/>
                <w:szCs w:val="28"/>
              </w:rPr>
              <w:t>“区镇合一”的体制研究与实践启示</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3</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特色小镇建设的经验与启示</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4</w:t>
            </w:r>
          </w:p>
        </w:tc>
        <w:tc>
          <w:tcPr>
            <w:tcW w:w="730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扬中高新区智慧城市建设与发展研究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5</w:t>
            </w:r>
          </w:p>
        </w:tc>
        <w:tc>
          <w:tcPr>
            <w:tcW w:w="730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扬中高新区传统产业转型升级的路径研究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6</w:t>
            </w:r>
          </w:p>
        </w:tc>
        <w:tc>
          <w:tcPr>
            <w:tcW w:w="730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扬中高新区战略性新兴产业的培育路径研究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7</w:t>
            </w:r>
          </w:p>
        </w:tc>
        <w:tc>
          <w:tcPr>
            <w:tcW w:w="7306" w:type="dxa"/>
            <w:vAlign w:val="center"/>
          </w:tcPr>
          <w:p w:rsidR="000A727C" w:rsidRPr="00F50CB1" w:rsidRDefault="00F50CB1" w:rsidP="00F50CB1">
            <w:pPr>
              <w:widowControl/>
              <w:jc w:val="center"/>
              <w:textAlignment w:val="center"/>
              <w:rPr>
                <w:rFonts w:ascii="仿宋_GB2312" w:eastAsia="仿宋_GB2312"/>
                <w:color w:val="000000" w:themeColor="text1"/>
                <w:sz w:val="28"/>
                <w:szCs w:val="28"/>
              </w:rPr>
            </w:pPr>
            <w:r w:rsidRPr="00F50CB1">
              <w:rPr>
                <w:rFonts w:ascii="仿宋_GB2312" w:eastAsia="仿宋_GB2312" w:hint="eastAsia"/>
                <w:color w:val="000000" w:themeColor="text1"/>
                <w:sz w:val="28"/>
                <w:szCs w:val="28"/>
              </w:rPr>
              <w:t>扬中高新区</w:t>
            </w:r>
            <w:r w:rsidR="00B962B3">
              <w:rPr>
                <w:rFonts w:ascii="仿宋_GB2312" w:eastAsia="仿宋_GB2312" w:hint="eastAsia"/>
                <w:color w:val="000000" w:themeColor="text1"/>
                <w:sz w:val="28"/>
                <w:szCs w:val="28"/>
              </w:rPr>
              <w:t>产业集群创新与升级战略研究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8</w:t>
            </w:r>
          </w:p>
        </w:tc>
        <w:tc>
          <w:tcPr>
            <w:tcW w:w="730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“一带一路”战略背景下扬中高新区企业的国际合作研究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9</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产业联盟推动企业协同创新的机制研究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10</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sz w:val="28"/>
                <w:szCs w:val="28"/>
              </w:rPr>
              <w:t>产业链协同创新与融合发展的路径研究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11</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扬中高新区智能制造与产业升级研究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12</w:t>
            </w:r>
          </w:p>
        </w:tc>
        <w:tc>
          <w:tcPr>
            <w:tcW w:w="7306" w:type="dxa"/>
            <w:vAlign w:val="center"/>
          </w:tcPr>
          <w:p w:rsidR="000A727C" w:rsidRPr="000A727C" w:rsidRDefault="000A727C" w:rsidP="00F50CB1">
            <w:pPr>
              <w:widowControl/>
              <w:jc w:val="center"/>
              <w:textAlignment w:val="center"/>
              <w:rPr>
                <w:rFonts w:ascii="仿宋_GB2312" w:eastAsia="仿宋_GB2312"/>
                <w:sz w:val="28"/>
                <w:szCs w:val="28"/>
              </w:rPr>
            </w:pPr>
            <w:proofErr w:type="gramStart"/>
            <w:r w:rsidRPr="000A727C">
              <w:rPr>
                <w:rFonts w:ascii="仿宋_GB2312" w:eastAsia="仿宋_GB2312" w:hint="eastAsia"/>
                <w:color w:val="000000"/>
                <w:sz w:val="28"/>
                <w:szCs w:val="28"/>
              </w:rPr>
              <w:t>产城融合</w:t>
            </w:r>
            <w:proofErr w:type="gramEnd"/>
            <w:r w:rsidRPr="000A727C">
              <w:rPr>
                <w:rFonts w:ascii="仿宋_GB2312" w:eastAsia="仿宋_GB2312" w:hint="eastAsia"/>
                <w:color w:val="000000"/>
                <w:sz w:val="28"/>
                <w:szCs w:val="28"/>
              </w:rPr>
              <w:t>高质量发展全域旅游</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13</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生态文明视角下的全域旅游</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14</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长江生态旅游岛建设的模式研究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15</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扬中高新区金融与科技创新协同发展策略研究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16</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sz w:val="28"/>
                <w:szCs w:val="28"/>
              </w:rPr>
            </w:pPr>
            <w:r w:rsidRPr="000A727C">
              <w:rPr>
                <w:rFonts w:ascii="仿宋_GB2312" w:eastAsia="仿宋_GB2312" w:hint="eastAsia"/>
                <w:color w:val="000000"/>
                <w:sz w:val="28"/>
                <w:szCs w:val="28"/>
              </w:rPr>
              <w:t>长三角一体化背景下的政产学研合作模式研究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lastRenderedPageBreak/>
              <w:t>17</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新形势下的扬中高新区的招才引智模式研究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18</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高新区的招商引资模式研究</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19</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城乡融合发展背景下的村域经济建设</w:t>
            </w:r>
          </w:p>
        </w:tc>
      </w:tr>
      <w:tr w:rsidR="000A727C" w:rsidRPr="000A727C" w:rsidTr="0002723B">
        <w:trPr>
          <w:trHeight w:val="510"/>
          <w:jc w:val="center"/>
        </w:trPr>
        <w:tc>
          <w:tcPr>
            <w:tcW w:w="1216" w:type="dxa"/>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20</w:t>
            </w:r>
          </w:p>
        </w:tc>
        <w:tc>
          <w:tcPr>
            <w:tcW w:w="7306" w:type="dxa"/>
            <w:shd w:val="clear" w:color="auto" w:fill="FFFFFF"/>
            <w:vAlign w:val="center"/>
          </w:tcPr>
          <w:p w:rsidR="000A727C" w:rsidRPr="000A727C" w:rsidRDefault="000A727C" w:rsidP="00F50CB1">
            <w:pPr>
              <w:widowControl/>
              <w:jc w:val="center"/>
              <w:textAlignment w:val="center"/>
              <w:rPr>
                <w:rFonts w:ascii="仿宋_GB2312" w:eastAsia="仿宋_GB2312"/>
                <w:color w:val="000000"/>
                <w:sz w:val="28"/>
                <w:szCs w:val="28"/>
              </w:rPr>
            </w:pPr>
            <w:r w:rsidRPr="000A727C">
              <w:rPr>
                <w:rFonts w:ascii="仿宋_GB2312" w:eastAsia="仿宋_GB2312" w:hint="eastAsia"/>
                <w:color w:val="000000"/>
                <w:sz w:val="28"/>
                <w:szCs w:val="28"/>
              </w:rPr>
              <w:t>城乡融合发展背景下的镇域孵化器建设模式研究</w:t>
            </w:r>
          </w:p>
        </w:tc>
      </w:tr>
    </w:tbl>
    <w:p w:rsidR="000A727C" w:rsidRPr="009C7B11" w:rsidRDefault="000A727C" w:rsidP="000A727C">
      <w:pPr>
        <w:rPr>
          <w:rFonts w:ascii="方正小标宋简体" w:eastAsia="方正小标宋简体"/>
          <w:sz w:val="44"/>
          <w:szCs w:val="44"/>
        </w:rPr>
      </w:pPr>
    </w:p>
    <w:p w:rsidR="000A727C" w:rsidRDefault="000A727C"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Default="00F50CB1" w:rsidP="00D86B70">
      <w:pPr>
        <w:tabs>
          <w:tab w:val="left" w:pos="1740"/>
        </w:tabs>
        <w:spacing w:line="500" w:lineRule="exact"/>
        <w:jc w:val="left"/>
        <w:rPr>
          <w:rFonts w:ascii="黑体" w:eastAsia="黑体" w:hAnsi="黑体"/>
          <w:sz w:val="32"/>
          <w:szCs w:val="32"/>
        </w:rPr>
      </w:pPr>
    </w:p>
    <w:p w:rsidR="00F50CB1" w:rsidRPr="006B6D68" w:rsidRDefault="00F50CB1" w:rsidP="00D86B70">
      <w:pPr>
        <w:tabs>
          <w:tab w:val="left" w:pos="1740"/>
        </w:tabs>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附件5：</w:t>
      </w:r>
    </w:p>
    <w:p w:rsidR="00F50CB1" w:rsidRPr="004B4E0E" w:rsidRDefault="00F50CB1" w:rsidP="00F50CB1">
      <w:pPr>
        <w:jc w:val="center"/>
        <w:rPr>
          <w:rFonts w:ascii="方正小标宋简体" w:eastAsia="方正小标宋简体" w:hAnsi="黑体"/>
          <w:sz w:val="44"/>
          <w:szCs w:val="44"/>
        </w:rPr>
      </w:pPr>
      <w:r w:rsidRPr="004B4E0E">
        <w:rPr>
          <w:rFonts w:ascii="方正小标宋简体" w:eastAsia="方正小标宋简体" w:hAnsi="黑体" w:hint="eastAsia"/>
          <w:sz w:val="44"/>
          <w:szCs w:val="44"/>
        </w:rPr>
        <w:t>扬中高新区研究生双创实践基地</w:t>
      </w:r>
    </w:p>
    <w:p w:rsidR="00F50CB1" w:rsidRPr="004B4E0E" w:rsidRDefault="00F50CB1" w:rsidP="00F50CB1">
      <w:pPr>
        <w:jc w:val="center"/>
        <w:rPr>
          <w:rFonts w:ascii="方正小标宋简体" w:eastAsia="方正小标宋简体" w:hAnsi="黑体"/>
          <w:sz w:val="44"/>
          <w:szCs w:val="44"/>
        </w:rPr>
      </w:pPr>
      <w:r w:rsidRPr="004B4E0E">
        <w:rPr>
          <w:rFonts w:ascii="方正小标宋简体" w:eastAsia="方正小标宋简体" w:hAnsi="黑体" w:hint="eastAsia"/>
          <w:sz w:val="44"/>
          <w:szCs w:val="44"/>
        </w:rPr>
        <w:t>201</w:t>
      </w:r>
      <w:r>
        <w:rPr>
          <w:rFonts w:ascii="方正小标宋简体" w:eastAsia="方正小标宋简体" w:hAnsi="黑体" w:hint="eastAsia"/>
          <w:sz w:val="44"/>
          <w:szCs w:val="44"/>
        </w:rPr>
        <w:t>9</w:t>
      </w:r>
      <w:r w:rsidRPr="004B4E0E">
        <w:rPr>
          <w:rFonts w:ascii="方正小标宋简体" w:eastAsia="方正小标宋简体" w:hAnsi="黑体" w:hint="eastAsia"/>
          <w:sz w:val="44"/>
          <w:szCs w:val="44"/>
        </w:rPr>
        <w:t>年度“科研创新”项目申报表</w:t>
      </w:r>
    </w:p>
    <w:p w:rsidR="00F50CB1" w:rsidRPr="00DE7375" w:rsidRDefault="00F50CB1" w:rsidP="00F50CB1">
      <w:pPr>
        <w:rPr>
          <w:rFonts w:ascii="黑体" w:eastAsia="黑体" w:hAnsi="黑体"/>
          <w:sz w:val="44"/>
          <w:szCs w:val="44"/>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Pr="00DE7375" w:rsidRDefault="00F50CB1" w:rsidP="00F50CB1">
      <w:pPr>
        <w:rPr>
          <w:rFonts w:ascii="仿宋_GB2312" w:eastAsia="仿宋_GB2312"/>
          <w:sz w:val="44"/>
          <w:szCs w:val="44"/>
        </w:rPr>
      </w:pPr>
    </w:p>
    <w:p w:rsidR="00F50CB1" w:rsidRDefault="00F50CB1" w:rsidP="00F50CB1">
      <w:pPr>
        <w:rPr>
          <w:rFonts w:ascii="仿宋_GB2312" w:eastAsia="仿宋_GB2312"/>
          <w:sz w:val="44"/>
          <w:szCs w:val="44"/>
        </w:rPr>
      </w:pPr>
      <w:r>
        <w:rPr>
          <w:rFonts w:ascii="仿宋_GB2312" w:eastAsia="仿宋_GB2312" w:hint="eastAsia"/>
          <w:sz w:val="44"/>
          <w:szCs w:val="44"/>
        </w:rPr>
        <w:t xml:space="preserve">      课题</w:t>
      </w:r>
      <w:r w:rsidRPr="00DE7375">
        <w:rPr>
          <w:rFonts w:ascii="仿宋_GB2312" w:eastAsia="仿宋_GB2312" w:hint="eastAsia"/>
          <w:sz w:val="44"/>
          <w:szCs w:val="44"/>
        </w:rPr>
        <w:t>名称：</w:t>
      </w: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申请人姓名：</w:t>
      </w:r>
    </w:p>
    <w:p w:rsidR="00F50CB1" w:rsidRDefault="00F50CB1" w:rsidP="00F50CB1">
      <w:pPr>
        <w:rPr>
          <w:rFonts w:ascii="仿宋_GB2312" w:eastAsia="仿宋_GB2312"/>
          <w:sz w:val="44"/>
          <w:szCs w:val="44"/>
        </w:rPr>
      </w:pPr>
      <w:r w:rsidRPr="00DE7375">
        <w:rPr>
          <w:rFonts w:ascii="仿宋_GB2312" w:eastAsia="仿宋_GB2312" w:hint="eastAsia"/>
          <w:sz w:val="44"/>
          <w:szCs w:val="44"/>
        </w:rPr>
        <w:t xml:space="preserve">            </w:t>
      </w:r>
    </w:p>
    <w:p w:rsidR="00F50CB1" w:rsidRDefault="00F50CB1" w:rsidP="00F50CB1">
      <w:pPr>
        <w:ind w:firstLineChars="300" w:firstLine="1320"/>
        <w:rPr>
          <w:rFonts w:ascii="仿宋_GB2312" w:eastAsia="仿宋_GB2312"/>
          <w:sz w:val="44"/>
          <w:szCs w:val="44"/>
        </w:rPr>
      </w:pPr>
      <w:r w:rsidRPr="00DE7375">
        <w:rPr>
          <w:rFonts w:ascii="仿宋_GB2312" w:eastAsia="仿宋_GB2312" w:hint="eastAsia"/>
          <w:sz w:val="44"/>
          <w:szCs w:val="44"/>
        </w:rPr>
        <w:t>申请人单位：</w:t>
      </w:r>
    </w:p>
    <w:p w:rsidR="00F50C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r>
        <w:rPr>
          <w:rFonts w:ascii="仿宋_GB2312" w:eastAsia="仿宋_GB2312" w:hint="eastAsia"/>
          <w:sz w:val="44"/>
          <w:szCs w:val="44"/>
        </w:rPr>
        <w:t>申请企业:（盖章）</w:t>
      </w:r>
    </w:p>
    <w:p w:rsidR="00F50CB1" w:rsidRPr="00DE7375" w:rsidRDefault="00F50CB1" w:rsidP="00F50CB1">
      <w:pPr>
        <w:ind w:firstLineChars="300" w:firstLine="1320"/>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申请日期：</w:t>
      </w: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spacing w:line="360" w:lineRule="auto"/>
        <w:jc w:val="center"/>
        <w:rPr>
          <w:rFonts w:ascii="黑体" w:eastAsia="黑体" w:hAnsi="宋体"/>
          <w:sz w:val="44"/>
          <w:szCs w:val="44"/>
        </w:rPr>
      </w:pPr>
      <w:r w:rsidRPr="00DE7375">
        <w:rPr>
          <w:rFonts w:ascii="黑体" w:eastAsia="黑体" w:hAnsi="宋体" w:hint="eastAsia"/>
          <w:sz w:val="44"/>
          <w:szCs w:val="44"/>
        </w:rPr>
        <w:t>申请承诺书</w:t>
      </w:r>
    </w:p>
    <w:p w:rsidR="00F50CB1" w:rsidRPr="00DE7375" w:rsidRDefault="00F50CB1" w:rsidP="00F50CB1">
      <w:pPr>
        <w:spacing w:line="360" w:lineRule="auto"/>
        <w:jc w:val="center"/>
        <w:rPr>
          <w:rFonts w:ascii="黑体" w:eastAsia="黑体" w:hAnsi="宋体"/>
          <w:sz w:val="44"/>
          <w:szCs w:val="44"/>
        </w:rPr>
      </w:pPr>
    </w:p>
    <w:p w:rsidR="00F50CB1" w:rsidRPr="00DE7375" w:rsidRDefault="00F50CB1" w:rsidP="00F50CB1">
      <w:pPr>
        <w:spacing w:line="360" w:lineRule="auto"/>
        <w:ind w:firstLine="570"/>
        <w:rPr>
          <w:rFonts w:ascii="仿宋_GB2312" w:eastAsia="仿宋_GB2312" w:hAnsi="宋体"/>
          <w:sz w:val="32"/>
          <w:szCs w:val="32"/>
        </w:rPr>
      </w:pPr>
      <w:r w:rsidRPr="00DE7375">
        <w:rPr>
          <w:rFonts w:ascii="仿宋_GB2312" w:eastAsia="仿宋_GB2312" w:hAnsi="宋体"/>
          <w:sz w:val="32"/>
          <w:szCs w:val="32"/>
        </w:rPr>
        <w:t>我承诺对本人填写的各项内容的真实性负责，保证没有知识产权争议。如获准立项，我承诺以本表为有约束力的协议，遵守《</w:t>
      </w:r>
      <w:r w:rsidRPr="00DE7375">
        <w:rPr>
          <w:rFonts w:ascii="仿宋_GB2312" w:eastAsia="仿宋_GB2312" w:hAnsi="宋体" w:hint="eastAsia"/>
          <w:sz w:val="32"/>
          <w:szCs w:val="32"/>
        </w:rPr>
        <w:t>扬中高新区研究生</w:t>
      </w:r>
      <w:r>
        <w:rPr>
          <w:rFonts w:ascii="仿宋_GB2312" w:eastAsia="仿宋_GB2312" w:hAnsi="宋体" w:hint="eastAsia"/>
          <w:sz w:val="32"/>
          <w:szCs w:val="32"/>
        </w:rPr>
        <w:t>双创</w:t>
      </w:r>
      <w:r w:rsidRPr="00DE7375">
        <w:rPr>
          <w:rFonts w:ascii="仿宋_GB2312" w:eastAsia="仿宋_GB2312" w:hAnsi="宋体" w:hint="eastAsia"/>
          <w:sz w:val="32"/>
          <w:szCs w:val="32"/>
        </w:rPr>
        <w:t>实践基地</w:t>
      </w:r>
      <w:r w:rsidRPr="00DE7375">
        <w:rPr>
          <w:rFonts w:ascii="仿宋_GB2312" w:eastAsia="仿宋_GB2312" w:hAnsi="宋体"/>
          <w:sz w:val="32"/>
          <w:szCs w:val="32"/>
        </w:rPr>
        <w:t>管理办法》的规定，按计划认真开展研究工作，取得预期研究成果。</w:t>
      </w:r>
      <w:r w:rsidRPr="00DE7375">
        <w:rPr>
          <w:rFonts w:ascii="仿宋_GB2312" w:eastAsia="仿宋_GB2312" w:hAnsi="宋体" w:hint="eastAsia"/>
          <w:sz w:val="32"/>
          <w:szCs w:val="32"/>
        </w:rPr>
        <w:t>扬中高新区研究生创新创业实践基地</w:t>
      </w:r>
      <w:r w:rsidRPr="00DE7375">
        <w:rPr>
          <w:rFonts w:ascii="仿宋_GB2312" w:eastAsia="仿宋_GB2312" w:hAnsi="宋体"/>
          <w:sz w:val="32"/>
          <w:szCs w:val="32"/>
        </w:rPr>
        <w:t>有权使用本表所有数据和资料。</w:t>
      </w: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4206"/>
        <w:rPr>
          <w:rFonts w:ascii="仿宋_GB2312" w:eastAsia="仿宋_GB2312" w:hAnsi="宋体"/>
          <w:sz w:val="32"/>
          <w:szCs w:val="32"/>
        </w:rPr>
      </w:pPr>
      <w:r>
        <w:rPr>
          <w:rFonts w:ascii="仿宋_GB2312" w:eastAsia="仿宋_GB2312" w:hAnsi="宋体" w:hint="eastAsia"/>
          <w:sz w:val="32"/>
          <w:szCs w:val="32"/>
        </w:rPr>
        <w:t>承诺人</w:t>
      </w:r>
      <w:r w:rsidRPr="00DE7375">
        <w:rPr>
          <w:rFonts w:ascii="仿宋_GB2312" w:eastAsia="仿宋_GB2312" w:hAnsi="宋体"/>
          <w:sz w:val="32"/>
          <w:szCs w:val="32"/>
        </w:rPr>
        <w:t>（签字）：</w:t>
      </w:r>
    </w:p>
    <w:p w:rsidR="00F50CB1" w:rsidRPr="00DE7375" w:rsidRDefault="00F50CB1" w:rsidP="00F50CB1">
      <w:pPr>
        <w:spacing w:line="360" w:lineRule="auto"/>
        <w:ind w:firstLine="570"/>
        <w:rPr>
          <w:rFonts w:ascii="仿宋_GB2312" w:eastAsia="仿宋_GB2312" w:hAnsi="宋体"/>
          <w:sz w:val="32"/>
          <w:szCs w:val="32"/>
        </w:rPr>
      </w:pPr>
      <w:r>
        <w:rPr>
          <w:rFonts w:ascii="仿宋_GB2312" w:eastAsia="仿宋_GB2312" w:hAnsi="宋体"/>
          <w:sz w:val="32"/>
          <w:szCs w:val="32"/>
        </w:rPr>
        <w:t xml:space="preserve">                           </w:t>
      </w:r>
      <w:r w:rsidRPr="00DE7375">
        <w:rPr>
          <w:rFonts w:ascii="仿宋_GB2312" w:eastAsia="仿宋_GB2312" w:hAnsi="宋体"/>
          <w:sz w:val="32"/>
          <w:szCs w:val="32"/>
        </w:rPr>
        <w:t xml:space="preserve">   年    月    日</w:t>
      </w:r>
    </w:p>
    <w:p w:rsidR="00F50CB1" w:rsidRPr="00DE7375" w:rsidRDefault="00F50CB1" w:rsidP="00F50CB1">
      <w:pPr>
        <w:spacing w:line="360" w:lineRule="auto"/>
        <w:jc w:val="center"/>
        <w:rPr>
          <w:rFonts w:ascii="宋体" w:hAnsi="宋体"/>
          <w:sz w:val="32"/>
          <w:szCs w:val="32"/>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黑体" w:eastAsia="黑体" w:hAnsi="宋体"/>
          <w:sz w:val="44"/>
          <w:szCs w:val="44"/>
        </w:rPr>
      </w:pPr>
      <w:r>
        <w:rPr>
          <w:rFonts w:ascii="黑体" w:eastAsia="黑体" w:hAnsi="宋体" w:hint="eastAsia"/>
          <w:sz w:val="44"/>
          <w:szCs w:val="44"/>
        </w:rPr>
        <w:t>企业</w:t>
      </w:r>
      <w:r w:rsidRPr="00DE7375">
        <w:rPr>
          <w:rFonts w:ascii="黑体" w:eastAsia="黑体" w:hAnsi="宋体" w:hint="eastAsia"/>
          <w:sz w:val="44"/>
          <w:szCs w:val="44"/>
        </w:rPr>
        <w:t>承诺书</w:t>
      </w:r>
    </w:p>
    <w:p w:rsidR="00F50CB1" w:rsidRPr="00DE7375" w:rsidRDefault="00F50CB1" w:rsidP="00F50CB1">
      <w:pPr>
        <w:spacing w:line="360" w:lineRule="auto"/>
        <w:jc w:val="center"/>
        <w:rPr>
          <w:rFonts w:ascii="黑体" w:eastAsia="黑体" w:hAnsi="宋体"/>
          <w:sz w:val="44"/>
          <w:szCs w:val="44"/>
        </w:rPr>
      </w:pPr>
    </w:p>
    <w:p w:rsidR="00F50CB1" w:rsidRPr="00DE7375" w:rsidRDefault="00F50CB1" w:rsidP="00F50CB1">
      <w:pPr>
        <w:spacing w:line="360" w:lineRule="auto"/>
        <w:ind w:firstLine="570"/>
        <w:rPr>
          <w:rFonts w:ascii="仿宋_GB2312" w:eastAsia="仿宋_GB2312" w:hAnsi="宋体"/>
          <w:sz w:val="32"/>
          <w:szCs w:val="32"/>
        </w:rPr>
      </w:pPr>
      <w:r>
        <w:rPr>
          <w:rFonts w:ascii="仿宋_GB2312" w:eastAsia="仿宋_GB2312" w:hAnsi="宋体" w:hint="eastAsia"/>
          <w:sz w:val="32"/>
          <w:szCs w:val="32"/>
        </w:rPr>
        <w:t>本单位</w:t>
      </w:r>
      <w:r w:rsidRPr="00DE7375">
        <w:rPr>
          <w:rFonts w:ascii="仿宋_GB2312" w:eastAsia="仿宋_GB2312" w:hAnsi="宋体"/>
          <w:sz w:val="32"/>
          <w:szCs w:val="32"/>
        </w:rPr>
        <w:t>承诺对</w:t>
      </w:r>
      <w:r>
        <w:rPr>
          <w:rFonts w:ascii="仿宋_GB2312" w:eastAsia="仿宋_GB2312" w:hAnsi="宋体" w:hint="eastAsia"/>
          <w:sz w:val="32"/>
          <w:szCs w:val="32"/>
        </w:rPr>
        <w:t>该课题研究已与申请人经过充分协商，该课题研究确实为本单位的技术研究需要</w:t>
      </w:r>
      <w:r w:rsidRPr="00DE7375">
        <w:rPr>
          <w:rFonts w:ascii="仿宋_GB2312" w:eastAsia="仿宋_GB2312" w:hAnsi="宋体"/>
          <w:sz w:val="32"/>
          <w:szCs w:val="32"/>
        </w:rPr>
        <w:t>。如获准立项，</w:t>
      </w:r>
      <w:r>
        <w:rPr>
          <w:rFonts w:ascii="仿宋_GB2312" w:eastAsia="仿宋_GB2312" w:hAnsi="宋体" w:hint="eastAsia"/>
          <w:sz w:val="32"/>
          <w:szCs w:val="32"/>
        </w:rPr>
        <w:t>我单位将按照</w:t>
      </w:r>
      <w:r w:rsidRPr="00DE7375">
        <w:rPr>
          <w:rFonts w:ascii="仿宋_GB2312" w:eastAsia="仿宋_GB2312" w:hAnsi="宋体"/>
          <w:sz w:val="32"/>
          <w:szCs w:val="32"/>
        </w:rPr>
        <w:t>《</w:t>
      </w:r>
      <w:r w:rsidRPr="00DE7375">
        <w:rPr>
          <w:rFonts w:ascii="仿宋_GB2312" w:eastAsia="仿宋_GB2312" w:hAnsi="宋体" w:hint="eastAsia"/>
          <w:sz w:val="32"/>
          <w:szCs w:val="32"/>
        </w:rPr>
        <w:t>扬中高新区研究生</w:t>
      </w:r>
      <w:r>
        <w:rPr>
          <w:rFonts w:ascii="仿宋_GB2312" w:eastAsia="仿宋_GB2312" w:hAnsi="宋体" w:hint="eastAsia"/>
          <w:sz w:val="32"/>
          <w:szCs w:val="32"/>
        </w:rPr>
        <w:t>双创</w:t>
      </w:r>
      <w:r w:rsidRPr="00DE7375">
        <w:rPr>
          <w:rFonts w:ascii="仿宋_GB2312" w:eastAsia="仿宋_GB2312" w:hAnsi="宋体" w:hint="eastAsia"/>
          <w:sz w:val="32"/>
          <w:szCs w:val="32"/>
        </w:rPr>
        <w:t>实践基地</w:t>
      </w:r>
      <w:r w:rsidRPr="00DE7375">
        <w:rPr>
          <w:rFonts w:ascii="仿宋_GB2312" w:eastAsia="仿宋_GB2312" w:hAnsi="宋体"/>
          <w:sz w:val="32"/>
          <w:szCs w:val="32"/>
        </w:rPr>
        <w:t>管理办法》的规定，</w:t>
      </w:r>
      <w:r>
        <w:rPr>
          <w:rFonts w:ascii="仿宋_GB2312" w:eastAsia="仿宋_GB2312" w:hAnsi="宋体" w:hint="eastAsia"/>
          <w:sz w:val="32"/>
          <w:szCs w:val="32"/>
        </w:rPr>
        <w:t>同申请人一起，认真组织开展课题研究。</w:t>
      </w: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4206"/>
        <w:rPr>
          <w:rFonts w:ascii="仿宋_GB2312" w:eastAsia="仿宋_GB2312" w:hAnsi="宋体"/>
          <w:sz w:val="32"/>
          <w:szCs w:val="32"/>
        </w:rPr>
      </w:pPr>
      <w:r>
        <w:rPr>
          <w:rFonts w:ascii="仿宋_GB2312" w:eastAsia="仿宋_GB2312" w:hAnsi="宋体" w:hint="eastAsia"/>
          <w:sz w:val="32"/>
          <w:szCs w:val="32"/>
        </w:rPr>
        <w:t>承诺单位（盖章）</w:t>
      </w:r>
      <w:r w:rsidRPr="00DE7375">
        <w:rPr>
          <w:rFonts w:ascii="仿宋_GB2312" w:eastAsia="仿宋_GB2312" w:hAnsi="宋体"/>
          <w:sz w:val="32"/>
          <w:szCs w:val="32"/>
        </w:rPr>
        <w:t>：</w:t>
      </w:r>
    </w:p>
    <w:p w:rsidR="00F50CB1" w:rsidRPr="00DE7375" w:rsidRDefault="00F50CB1" w:rsidP="00F50CB1">
      <w:pPr>
        <w:spacing w:line="360" w:lineRule="auto"/>
        <w:ind w:firstLine="570"/>
        <w:rPr>
          <w:rFonts w:ascii="仿宋_GB2312" w:eastAsia="仿宋_GB2312" w:hAnsi="宋体"/>
          <w:sz w:val="32"/>
          <w:szCs w:val="32"/>
        </w:rPr>
      </w:pPr>
      <w:r>
        <w:rPr>
          <w:rFonts w:ascii="仿宋_GB2312" w:eastAsia="仿宋_GB2312" w:hAnsi="宋体"/>
          <w:sz w:val="32"/>
          <w:szCs w:val="32"/>
        </w:rPr>
        <w:t xml:space="preserve">                           </w:t>
      </w:r>
      <w:r w:rsidRPr="00DE7375">
        <w:rPr>
          <w:rFonts w:ascii="仿宋_GB2312" w:eastAsia="仿宋_GB2312" w:hAnsi="宋体"/>
          <w:sz w:val="32"/>
          <w:szCs w:val="32"/>
        </w:rPr>
        <w:t xml:space="preserve">   年    月    日</w:t>
      </w:r>
    </w:p>
    <w:p w:rsidR="00F50CB1" w:rsidRPr="00DE7375" w:rsidRDefault="00F50CB1" w:rsidP="00F50CB1">
      <w:pPr>
        <w:spacing w:line="360" w:lineRule="auto"/>
        <w:jc w:val="center"/>
        <w:rPr>
          <w:rFonts w:ascii="宋体" w:hAnsi="宋体"/>
          <w:sz w:val="32"/>
          <w:szCs w:val="32"/>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Pr="00DE7375" w:rsidRDefault="00F50CB1" w:rsidP="00F50CB1">
      <w:pPr>
        <w:spacing w:line="360" w:lineRule="auto"/>
        <w:jc w:val="center"/>
        <w:rPr>
          <w:rFonts w:ascii="黑体" w:eastAsia="黑体" w:hAnsi="黑体"/>
          <w:sz w:val="32"/>
          <w:szCs w:val="32"/>
        </w:rPr>
      </w:pPr>
      <w:r w:rsidRPr="00DE7375">
        <w:rPr>
          <w:rFonts w:ascii="黑体" w:eastAsia="黑体" w:hAnsi="黑体" w:hint="eastAsia"/>
          <w:sz w:val="32"/>
          <w:szCs w:val="32"/>
        </w:rPr>
        <w:lastRenderedPageBreak/>
        <w:t>课题研究设计表</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F50CB1" w:rsidTr="00F50CB1">
        <w:trPr>
          <w:trHeight w:val="12749"/>
          <w:jc w:val="center"/>
        </w:trPr>
        <w:tc>
          <w:tcPr>
            <w:tcW w:w="9588" w:type="dxa"/>
          </w:tcPr>
          <w:p w:rsidR="00F50CB1" w:rsidRDefault="00F50CB1" w:rsidP="00F50CB1">
            <w:pPr>
              <w:ind w:firstLineChars="200" w:firstLine="422"/>
              <w:rPr>
                <w:rFonts w:ascii="宋体"/>
                <w:b/>
                <w:szCs w:val="21"/>
              </w:rPr>
            </w:pPr>
            <w:r>
              <w:rPr>
                <w:rFonts w:ascii="宋体" w:hint="eastAsia"/>
                <w:b/>
                <w:szCs w:val="21"/>
              </w:rPr>
              <w:t>本表参照以下提纲撰写，要求逻辑清晰，主题突出，层次分明，内容翔实，排版清晰。</w:t>
            </w:r>
          </w:p>
          <w:p w:rsidR="00F50CB1" w:rsidRDefault="00F50CB1" w:rsidP="0051448E">
            <w:pPr>
              <w:spacing w:beforeLines="50"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企业对该选题内容的具体需求情况；国内外相关研究的学术史梳理及研究动态；本课题相对于已有研究的独到学术价值和应用价值等。</w:t>
            </w:r>
          </w:p>
          <w:p w:rsidR="00F50CB1" w:rsidRDefault="00F50CB1" w:rsidP="00F50CB1">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F50CB1" w:rsidRDefault="00F50CB1" w:rsidP="00F50CB1">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F50CB1" w:rsidRDefault="00F50CB1" w:rsidP="00F50CB1">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在技术改良、技术创新等方面具体的突破点。</w:t>
            </w:r>
          </w:p>
          <w:p w:rsidR="00F50CB1" w:rsidRDefault="00F50CB1" w:rsidP="00F50CB1">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F50CB1" w:rsidRDefault="00F50CB1" w:rsidP="00F50CB1">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F50CB1" w:rsidRPr="009A3B9C" w:rsidRDefault="00F50CB1" w:rsidP="00F50CB1">
      <w:pPr>
        <w:jc w:val="center"/>
        <w:rPr>
          <w:rFonts w:ascii="仿宋_GB2312" w:eastAsia="仿宋_GB2312" w:hAnsi="宋体"/>
          <w:b/>
          <w:sz w:val="32"/>
          <w:szCs w:val="32"/>
        </w:rPr>
      </w:pPr>
      <w:r>
        <w:rPr>
          <w:rFonts w:ascii="仿宋_GB2312" w:eastAsia="仿宋_GB2312" w:hAnsi="宋体" w:hint="eastAsia"/>
          <w:b/>
          <w:sz w:val="32"/>
          <w:szCs w:val="32"/>
        </w:rPr>
        <w:lastRenderedPageBreak/>
        <w:t>申请人</w:t>
      </w:r>
      <w:r w:rsidRPr="009A3B9C">
        <w:rPr>
          <w:rFonts w:ascii="仿宋_GB2312" w:eastAsia="仿宋_GB2312" w:hAnsi="宋体" w:hint="eastAsia"/>
          <w:b/>
          <w:sz w:val="32"/>
          <w:szCs w:val="32"/>
        </w:rPr>
        <w:t>信息登记表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25"/>
        <w:gridCol w:w="1469"/>
        <w:gridCol w:w="942"/>
        <w:gridCol w:w="84"/>
        <w:gridCol w:w="8"/>
        <w:gridCol w:w="1242"/>
        <w:gridCol w:w="8"/>
        <w:gridCol w:w="1069"/>
        <w:gridCol w:w="159"/>
        <w:gridCol w:w="2253"/>
      </w:tblGrid>
      <w:tr w:rsidR="00F50CB1" w:rsidRPr="009A3B9C" w:rsidTr="00F50CB1">
        <w:trPr>
          <w:trHeight w:val="170"/>
          <w:jc w:val="center"/>
        </w:trPr>
        <w:tc>
          <w:tcPr>
            <w:tcW w:w="1125" w:type="dxa"/>
            <w:tcBorders>
              <w:top w:val="single" w:sz="12" w:space="0" w:color="auto"/>
            </w:tcBorders>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姓    名</w:t>
            </w:r>
          </w:p>
        </w:tc>
        <w:tc>
          <w:tcPr>
            <w:tcW w:w="1469" w:type="dxa"/>
            <w:tcBorders>
              <w:top w:val="single" w:sz="12" w:space="0" w:color="auto"/>
            </w:tcBorders>
          </w:tcPr>
          <w:p w:rsidR="00F50CB1" w:rsidRPr="009A3B9C" w:rsidRDefault="00F50CB1" w:rsidP="00F50CB1">
            <w:pPr>
              <w:adjustRightInd w:val="0"/>
              <w:snapToGrid w:val="0"/>
              <w:spacing w:line="400" w:lineRule="exact"/>
              <w:rPr>
                <w:rFonts w:ascii="仿宋_GB2312" w:eastAsia="仿宋_GB2312"/>
                <w:szCs w:val="21"/>
              </w:rPr>
            </w:pPr>
          </w:p>
        </w:tc>
        <w:tc>
          <w:tcPr>
            <w:tcW w:w="1026"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性  别</w:t>
            </w:r>
          </w:p>
        </w:tc>
        <w:tc>
          <w:tcPr>
            <w:tcW w:w="1250"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身份证号</w:t>
            </w:r>
          </w:p>
        </w:tc>
        <w:tc>
          <w:tcPr>
            <w:tcW w:w="2253" w:type="dxa"/>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9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学    校</w:t>
            </w:r>
          </w:p>
        </w:tc>
        <w:tc>
          <w:tcPr>
            <w:tcW w:w="1469" w:type="dxa"/>
          </w:tcPr>
          <w:p w:rsidR="00F50CB1" w:rsidRPr="009A3B9C" w:rsidRDefault="00F50CB1" w:rsidP="00F50CB1">
            <w:pPr>
              <w:adjustRightInd w:val="0"/>
              <w:snapToGrid w:val="0"/>
              <w:spacing w:line="400" w:lineRule="exact"/>
              <w:rPr>
                <w:rFonts w:ascii="仿宋_GB2312" w:eastAsia="仿宋_GB2312"/>
                <w:szCs w:val="21"/>
              </w:rPr>
            </w:pPr>
          </w:p>
        </w:tc>
        <w:tc>
          <w:tcPr>
            <w:tcW w:w="1034"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学  院</w:t>
            </w:r>
          </w:p>
        </w:tc>
        <w:tc>
          <w:tcPr>
            <w:tcW w:w="1250"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28"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专    业</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12"/>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项目名称</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Pr>
                <w:rFonts w:ascii="仿宋_GB2312" w:eastAsia="仿宋_GB2312" w:hint="eastAsia"/>
                <w:szCs w:val="21"/>
              </w:rPr>
              <w:t>项目</w:t>
            </w:r>
            <w:r w:rsidRPr="009A3B9C">
              <w:rPr>
                <w:rFonts w:ascii="仿宋_GB2312" w:eastAsia="仿宋_GB2312" w:hint="eastAsia"/>
                <w:szCs w:val="21"/>
              </w:rPr>
              <w:t>导师</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6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手    机</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固定电话</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40"/>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通讯地址</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E-mail</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527"/>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教育经历</w:t>
            </w:r>
          </w:p>
          <w:p w:rsidR="00F50CB1" w:rsidRPr="009A3B9C" w:rsidRDefault="00F50CB1" w:rsidP="00F50CB1">
            <w:pPr>
              <w:adjustRightInd w:val="0"/>
              <w:snapToGrid w:val="0"/>
              <w:spacing w:before="80" w:after="80" w:line="320" w:lineRule="atLeast"/>
              <w:rPr>
                <w:rFonts w:ascii="仿宋_GB2312" w:eastAsia="仿宋_GB2312"/>
                <w:szCs w:val="21"/>
              </w:rPr>
            </w:pPr>
            <w:r w:rsidRPr="009A3B9C">
              <w:rPr>
                <w:rFonts w:ascii="仿宋_GB2312" w:eastAsia="仿宋_GB2312" w:hint="eastAsia"/>
                <w:szCs w:val="21"/>
              </w:rPr>
              <w:t>(从高中起)</w:t>
            </w:r>
          </w:p>
        </w:tc>
        <w:tc>
          <w:tcPr>
            <w:tcW w:w="7234" w:type="dxa"/>
            <w:gridSpan w:val="9"/>
          </w:tcPr>
          <w:p w:rsidR="00F50CB1" w:rsidRPr="009A3B9C" w:rsidRDefault="00F50CB1" w:rsidP="00F50CB1">
            <w:pPr>
              <w:rPr>
                <w:rFonts w:ascii="仿宋_GB2312" w:eastAsia="仿宋_GB2312"/>
                <w:szCs w:val="21"/>
              </w:rPr>
            </w:pPr>
          </w:p>
        </w:tc>
      </w:tr>
      <w:tr w:rsidR="00F50CB1" w:rsidRPr="009A3B9C" w:rsidTr="00F50CB1">
        <w:trPr>
          <w:trHeight w:val="954"/>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实习经历</w:t>
            </w:r>
          </w:p>
        </w:tc>
        <w:tc>
          <w:tcPr>
            <w:tcW w:w="7234" w:type="dxa"/>
            <w:gridSpan w:val="9"/>
            <w:vAlign w:val="center"/>
          </w:tcPr>
          <w:p w:rsidR="00F50CB1" w:rsidRPr="009A3B9C" w:rsidRDefault="00F50CB1" w:rsidP="00F50CB1">
            <w:pPr>
              <w:rPr>
                <w:rFonts w:ascii="仿宋_GB2312" w:eastAsia="仿宋_GB2312"/>
                <w:szCs w:val="21"/>
              </w:rPr>
            </w:pPr>
          </w:p>
          <w:p w:rsidR="00F50CB1" w:rsidRPr="009A3B9C" w:rsidRDefault="00F50CB1" w:rsidP="00F50CB1">
            <w:pPr>
              <w:rPr>
                <w:rFonts w:ascii="仿宋_GB2312" w:eastAsia="仿宋_GB2312"/>
                <w:szCs w:val="21"/>
              </w:rPr>
            </w:pPr>
          </w:p>
        </w:tc>
      </w:tr>
      <w:tr w:rsidR="00F50CB1" w:rsidRPr="009A3B9C" w:rsidTr="00F50CB1">
        <w:trPr>
          <w:trHeight w:val="970"/>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学术论文刊登情况（请注明时间、数目等）</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1052"/>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pacing w:val="-2"/>
                <w:szCs w:val="21"/>
              </w:rPr>
            </w:pPr>
            <w:r w:rsidRPr="009A3B9C">
              <w:rPr>
                <w:rFonts w:ascii="仿宋_GB2312" w:eastAsia="仿宋_GB2312" w:hint="eastAsia"/>
                <w:spacing w:val="-2"/>
                <w:szCs w:val="21"/>
              </w:rPr>
              <w:t>奖惩情况</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0A0D3B">
        <w:trPr>
          <w:trHeight w:val="1456"/>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个人</w:t>
            </w:r>
            <w:r>
              <w:rPr>
                <w:rFonts w:ascii="仿宋_GB2312" w:eastAsia="仿宋_GB2312" w:hint="eastAsia"/>
                <w:szCs w:val="21"/>
              </w:rPr>
              <w:t>简介</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807"/>
          <w:jc w:val="center"/>
        </w:trPr>
        <w:tc>
          <w:tcPr>
            <w:tcW w:w="1125" w:type="dxa"/>
            <w:vMerge w:val="restart"/>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团队成员</w:t>
            </w: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姓名</w:t>
            </w: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学校及专业</w:t>
            </w: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学历</w:t>
            </w: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bl>
    <w:p w:rsidR="000A0D3B" w:rsidRDefault="000A0D3B" w:rsidP="00D86B70">
      <w:pPr>
        <w:tabs>
          <w:tab w:val="left" w:pos="1740"/>
        </w:tabs>
        <w:spacing w:line="500" w:lineRule="exact"/>
        <w:jc w:val="left"/>
        <w:rPr>
          <w:rFonts w:ascii="仿宋_GB2312" w:eastAsia="仿宋_GB2312" w:hAnsi="黑体"/>
          <w:sz w:val="32"/>
          <w:szCs w:val="32"/>
        </w:rPr>
      </w:pPr>
    </w:p>
    <w:p w:rsidR="00F50CB1" w:rsidRPr="006B6D68" w:rsidRDefault="00F50CB1" w:rsidP="00D86B70">
      <w:pPr>
        <w:tabs>
          <w:tab w:val="left" w:pos="1740"/>
        </w:tabs>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附件6：</w:t>
      </w:r>
    </w:p>
    <w:p w:rsidR="00F50CB1" w:rsidRPr="00036DF5" w:rsidRDefault="00F50CB1" w:rsidP="00F50CB1">
      <w:pPr>
        <w:jc w:val="center"/>
        <w:rPr>
          <w:rFonts w:ascii="方正小标宋简体" w:eastAsia="方正小标宋简体" w:hAnsi="黑体"/>
          <w:sz w:val="44"/>
          <w:szCs w:val="44"/>
        </w:rPr>
      </w:pPr>
      <w:r w:rsidRPr="00036DF5">
        <w:rPr>
          <w:rFonts w:ascii="方正小标宋简体" w:eastAsia="方正小标宋简体" w:hAnsi="黑体" w:hint="eastAsia"/>
          <w:sz w:val="44"/>
          <w:szCs w:val="44"/>
        </w:rPr>
        <w:t>扬中高新区研究生双创实践基地</w:t>
      </w:r>
    </w:p>
    <w:p w:rsidR="00F50CB1" w:rsidRPr="00036DF5" w:rsidRDefault="00F50CB1" w:rsidP="00F50CB1">
      <w:pPr>
        <w:jc w:val="center"/>
        <w:rPr>
          <w:rFonts w:ascii="方正小标宋简体" w:eastAsia="方正小标宋简体" w:hAnsi="黑体"/>
          <w:sz w:val="44"/>
          <w:szCs w:val="44"/>
        </w:rPr>
      </w:pPr>
      <w:r w:rsidRPr="00036DF5">
        <w:rPr>
          <w:rFonts w:ascii="方正小标宋简体" w:eastAsia="方正小标宋简体" w:hAnsi="黑体" w:hint="eastAsia"/>
          <w:sz w:val="44"/>
          <w:szCs w:val="44"/>
        </w:rPr>
        <w:t>201</w:t>
      </w:r>
      <w:r>
        <w:rPr>
          <w:rFonts w:ascii="方正小标宋简体" w:eastAsia="方正小标宋简体" w:hAnsi="黑体" w:hint="eastAsia"/>
          <w:sz w:val="44"/>
          <w:szCs w:val="44"/>
        </w:rPr>
        <w:t>9</w:t>
      </w:r>
      <w:r w:rsidRPr="00036DF5">
        <w:rPr>
          <w:rFonts w:ascii="方正小标宋简体" w:eastAsia="方正小标宋简体" w:hAnsi="黑体" w:hint="eastAsia"/>
          <w:sz w:val="44"/>
          <w:szCs w:val="44"/>
        </w:rPr>
        <w:t>年度“科技创业”项目申报表</w:t>
      </w:r>
    </w:p>
    <w:p w:rsidR="00F50CB1" w:rsidRPr="00DE7375" w:rsidRDefault="00F50CB1" w:rsidP="00F50CB1">
      <w:pPr>
        <w:rPr>
          <w:rFonts w:ascii="黑体" w:eastAsia="黑体" w:hAnsi="黑体"/>
          <w:sz w:val="44"/>
          <w:szCs w:val="44"/>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Pr="00DE7375" w:rsidRDefault="00F50CB1" w:rsidP="00F50CB1">
      <w:pPr>
        <w:rPr>
          <w:rFonts w:ascii="仿宋_GB2312" w:eastAsia="仿宋_GB2312"/>
          <w:sz w:val="44"/>
          <w:szCs w:val="44"/>
        </w:rPr>
      </w:pPr>
    </w:p>
    <w:p w:rsidR="00F50CB1" w:rsidRDefault="00F50CB1" w:rsidP="00F50CB1">
      <w:pPr>
        <w:rPr>
          <w:rFonts w:ascii="仿宋_GB2312" w:eastAsia="仿宋_GB2312"/>
          <w:sz w:val="44"/>
          <w:szCs w:val="44"/>
        </w:rPr>
      </w:pPr>
      <w:r>
        <w:rPr>
          <w:rFonts w:ascii="仿宋_GB2312" w:eastAsia="仿宋_GB2312" w:hint="eastAsia"/>
          <w:sz w:val="44"/>
          <w:szCs w:val="44"/>
        </w:rPr>
        <w:t xml:space="preserve">      项目</w:t>
      </w:r>
      <w:r w:rsidRPr="00DE7375">
        <w:rPr>
          <w:rFonts w:ascii="仿宋_GB2312" w:eastAsia="仿宋_GB2312" w:hint="eastAsia"/>
          <w:sz w:val="44"/>
          <w:szCs w:val="44"/>
        </w:rPr>
        <w:t>名称：</w:t>
      </w: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申请人姓名：</w:t>
      </w:r>
    </w:p>
    <w:p w:rsidR="00F50CB1" w:rsidRDefault="00F50CB1" w:rsidP="00F50CB1">
      <w:pPr>
        <w:rPr>
          <w:rFonts w:ascii="仿宋_GB2312" w:eastAsia="仿宋_GB2312"/>
          <w:sz w:val="44"/>
          <w:szCs w:val="44"/>
        </w:rPr>
      </w:pPr>
      <w:r w:rsidRPr="00DE7375">
        <w:rPr>
          <w:rFonts w:ascii="仿宋_GB2312" w:eastAsia="仿宋_GB2312" w:hint="eastAsia"/>
          <w:sz w:val="44"/>
          <w:szCs w:val="44"/>
        </w:rPr>
        <w:t xml:space="preserve">            </w:t>
      </w:r>
    </w:p>
    <w:p w:rsidR="00F50CB1" w:rsidRDefault="00F50CB1" w:rsidP="00F50CB1">
      <w:pPr>
        <w:ind w:firstLineChars="300" w:firstLine="1320"/>
        <w:rPr>
          <w:rFonts w:ascii="仿宋_GB2312" w:eastAsia="仿宋_GB2312"/>
          <w:sz w:val="44"/>
          <w:szCs w:val="44"/>
        </w:rPr>
      </w:pPr>
      <w:r w:rsidRPr="00DE7375">
        <w:rPr>
          <w:rFonts w:ascii="仿宋_GB2312" w:eastAsia="仿宋_GB2312" w:hint="eastAsia"/>
          <w:sz w:val="44"/>
          <w:szCs w:val="44"/>
        </w:rPr>
        <w:t>申请人单位：</w:t>
      </w:r>
    </w:p>
    <w:p w:rsidR="00F50CB1" w:rsidRPr="00DE7375" w:rsidRDefault="00F50CB1" w:rsidP="00F50CB1">
      <w:pPr>
        <w:ind w:firstLineChars="300" w:firstLine="1320"/>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申请日期：</w:t>
      </w: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rPr>
          <w:rFonts w:eastAsia="黑体"/>
        </w:rPr>
      </w:pPr>
    </w:p>
    <w:p w:rsidR="00F50CB1" w:rsidRDefault="00F50CB1" w:rsidP="00F50CB1">
      <w:pPr>
        <w:spacing w:line="360" w:lineRule="auto"/>
        <w:jc w:val="center"/>
        <w:rPr>
          <w:rFonts w:ascii="黑体" w:eastAsia="黑体" w:hAnsi="宋体"/>
          <w:sz w:val="44"/>
          <w:szCs w:val="44"/>
        </w:rPr>
      </w:pPr>
      <w:r w:rsidRPr="00DE7375">
        <w:rPr>
          <w:rFonts w:ascii="黑体" w:eastAsia="黑体" w:hAnsi="宋体" w:hint="eastAsia"/>
          <w:sz w:val="44"/>
          <w:szCs w:val="44"/>
        </w:rPr>
        <w:t>申请承诺书</w:t>
      </w:r>
    </w:p>
    <w:p w:rsidR="00F50CB1" w:rsidRPr="00DE7375" w:rsidRDefault="00F50CB1" w:rsidP="00F50CB1">
      <w:pPr>
        <w:spacing w:line="360" w:lineRule="auto"/>
        <w:jc w:val="center"/>
        <w:rPr>
          <w:rFonts w:ascii="黑体" w:eastAsia="黑体" w:hAnsi="宋体"/>
          <w:sz w:val="44"/>
          <w:szCs w:val="44"/>
        </w:rPr>
      </w:pPr>
    </w:p>
    <w:p w:rsidR="00F50CB1" w:rsidRPr="00DE7375" w:rsidRDefault="00F50CB1" w:rsidP="00F50CB1">
      <w:pPr>
        <w:spacing w:line="360" w:lineRule="auto"/>
        <w:ind w:firstLine="570"/>
        <w:rPr>
          <w:rFonts w:ascii="仿宋_GB2312" w:eastAsia="仿宋_GB2312" w:hAnsi="宋体"/>
          <w:sz w:val="32"/>
          <w:szCs w:val="32"/>
        </w:rPr>
      </w:pPr>
      <w:r w:rsidRPr="00DE7375">
        <w:rPr>
          <w:rFonts w:ascii="仿宋_GB2312" w:eastAsia="仿宋_GB2312" w:hAnsi="宋体"/>
          <w:sz w:val="32"/>
          <w:szCs w:val="32"/>
        </w:rPr>
        <w:t>我承诺对本人填写的各项内容的真实性负责，保证没有知识产权争议。如获准立项，我承诺以本表为有约束力的协议，遵守《</w:t>
      </w:r>
      <w:r w:rsidRPr="00DE7375">
        <w:rPr>
          <w:rFonts w:ascii="仿宋_GB2312" w:eastAsia="仿宋_GB2312" w:hAnsi="宋体" w:hint="eastAsia"/>
          <w:sz w:val="32"/>
          <w:szCs w:val="32"/>
        </w:rPr>
        <w:t>扬中高新区研究生</w:t>
      </w:r>
      <w:r>
        <w:rPr>
          <w:rFonts w:ascii="仿宋_GB2312" w:eastAsia="仿宋_GB2312" w:hAnsi="宋体" w:hint="eastAsia"/>
          <w:sz w:val="32"/>
          <w:szCs w:val="32"/>
        </w:rPr>
        <w:t>双创</w:t>
      </w:r>
      <w:r w:rsidRPr="00DE7375">
        <w:rPr>
          <w:rFonts w:ascii="仿宋_GB2312" w:eastAsia="仿宋_GB2312" w:hAnsi="宋体" w:hint="eastAsia"/>
          <w:sz w:val="32"/>
          <w:szCs w:val="32"/>
        </w:rPr>
        <w:t>实践基地</w:t>
      </w:r>
      <w:r>
        <w:rPr>
          <w:rFonts w:ascii="仿宋_GB2312" w:eastAsia="仿宋_GB2312" w:hAnsi="宋体"/>
          <w:sz w:val="32"/>
          <w:szCs w:val="32"/>
        </w:rPr>
        <w:t>管理办法》的规定，</w:t>
      </w:r>
      <w:r>
        <w:rPr>
          <w:rFonts w:ascii="仿宋_GB2312" w:eastAsia="仿宋_GB2312" w:hAnsi="宋体" w:hint="eastAsia"/>
          <w:sz w:val="32"/>
          <w:szCs w:val="32"/>
        </w:rPr>
        <w:t>按照创业项目计划书要求努力创业。</w:t>
      </w:r>
      <w:r w:rsidRPr="00DE7375">
        <w:rPr>
          <w:rFonts w:ascii="仿宋_GB2312" w:eastAsia="仿宋_GB2312" w:hAnsi="宋体" w:hint="eastAsia"/>
          <w:sz w:val="32"/>
          <w:szCs w:val="32"/>
        </w:rPr>
        <w:t>扬中高新区研究生创新创业实践基地</w:t>
      </w:r>
      <w:r w:rsidRPr="00DE7375">
        <w:rPr>
          <w:rFonts w:ascii="仿宋_GB2312" w:eastAsia="仿宋_GB2312" w:hAnsi="宋体"/>
          <w:sz w:val="32"/>
          <w:szCs w:val="32"/>
        </w:rPr>
        <w:t>有权使用本表所有数据和资料。</w:t>
      </w: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4206"/>
        <w:rPr>
          <w:rFonts w:ascii="仿宋_GB2312" w:eastAsia="仿宋_GB2312" w:hAnsi="宋体"/>
          <w:sz w:val="32"/>
          <w:szCs w:val="32"/>
        </w:rPr>
      </w:pPr>
      <w:r>
        <w:rPr>
          <w:rFonts w:ascii="仿宋_GB2312" w:eastAsia="仿宋_GB2312" w:hAnsi="宋体" w:hint="eastAsia"/>
          <w:sz w:val="32"/>
          <w:szCs w:val="32"/>
        </w:rPr>
        <w:t>承诺人</w:t>
      </w:r>
      <w:r w:rsidRPr="00DE7375">
        <w:rPr>
          <w:rFonts w:ascii="仿宋_GB2312" w:eastAsia="仿宋_GB2312" w:hAnsi="宋体"/>
          <w:sz w:val="32"/>
          <w:szCs w:val="32"/>
        </w:rPr>
        <w:t>（签字）：</w:t>
      </w:r>
    </w:p>
    <w:p w:rsidR="00F50CB1" w:rsidRPr="00DE7375" w:rsidRDefault="00F50CB1" w:rsidP="00F50CB1">
      <w:pPr>
        <w:spacing w:line="360" w:lineRule="auto"/>
        <w:ind w:firstLine="570"/>
        <w:rPr>
          <w:rFonts w:ascii="仿宋_GB2312" w:eastAsia="仿宋_GB2312" w:hAnsi="宋体"/>
          <w:sz w:val="32"/>
          <w:szCs w:val="32"/>
        </w:rPr>
      </w:pPr>
      <w:r>
        <w:rPr>
          <w:rFonts w:ascii="仿宋_GB2312" w:eastAsia="仿宋_GB2312" w:hAnsi="宋体"/>
          <w:sz w:val="32"/>
          <w:szCs w:val="32"/>
        </w:rPr>
        <w:t xml:space="preserve">                           </w:t>
      </w:r>
      <w:r w:rsidRPr="00DE7375">
        <w:rPr>
          <w:rFonts w:ascii="仿宋_GB2312" w:eastAsia="仿宋_GB2312" w:hAnsi="宋体"/>
          <w:sz w:val="32"/>
          <w:szCs w:val="32"/>
        </w:rPr>
        <w:t xml:space="preserve">   年    月    日</w:t>
      </w:r>
    </w:p>
    <w:p w:rsidR="00F50CB1" w:rsidRPr="00DE7375" w:rsidRDefault="00F50CB1" w:rsidP="00F50CB1">
      <w:pPr>
        <w:spacing w:line="360" w:lineRule="auto"/>
        <w:jc w:val="center"/>
        <w:rPr>
          <w:rFonts w:ascii="宋体" w:hAnsi="宋体"/>
          <w:sz w:val="32"/>
          <w:szCs w:val="32"/>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Pr="00DE7375" w:rsidRDefault="00F50CB1" w:rsidP="00F50CB1">
      <w:pPr>
        <w:spacing w:line="360" w:lineRule="auto"/>
        <w:jc w:val="center"/>
        <w:rPr>
          <w:rFonts w:ascii="黑体" w:eastAsia="黑体" w:hAnsi="黑体"/>
          <w:sz w:val="32"/>
          <w:szCs w:val="32"/>
        </w:rPr>
      </w:pPr>
      <w:r>
        <w:rPr>
          <w:rFonts w:ascii="黑体" w:eastAsia="黑体" w:hAnsi="黑体" w:hint="eastAsia"/>
          <w:sz w:val="32"/>
          <w:szCs w:val="32"/>
        </w:rPr>
        <w:lastRenderedPageBreak/>
        <w:t>项目计划书</w:t>
      </w:r>
    </w:p>
    <w:tbl>
      <w:tblPr>
        <w:tblW w:w="9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00"/>
      </w:tblGrid>
      <w:tr w:rsidR="00F50CB1" w:rsidTr="00F50CB1">
        <w:trPr>
          <w:trHeight w:val="12749"/>
          <w:jc w:val="center"/>
        </w:trPr>
        <w:tc>
          <w:tcPr>
            <w:tcW w:w="9200" w:type="dxa"/>
          </w:tcPr>
          <w:p w:rsidR="00F50CB1" w:rsidRDefault="00F50CB1" w:rsidP="00F50CB1">
            <w:pPr>
              <w:ind w:firstLineChars="200" w:firstLine="422"/>
              <w:rPr>
                <w:rFonts w:ascii="宋体"/>
                <w:b/>
                <w:szCs w:val="21"/>
              </w:rPr>
            </w:pPr>
            <w:r>
              <w:rPr>
                <w:rFonts w:ascii="宋体" w:hint="eastAsia"/>
                <w:b/>
                <w:szCs w:val="21"/>
              </w:rPr>
              <w:t>本表参照以下提纲撰写，要求逻辑清晰，主题突出，层次分明，内容翔实，排版清晰。</w:t>
            </w:r>
          </w:p>
          <w:p w:rsidR="00F50CB1" w:rsidRDefault="00F50CB1" w:rsidP="0051448E">
            <w:pPr>
              <w:spacing w:beforeLines="50"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[项目概述]</w:t>
            </w:r>
            <w:r>
              <w:rPr>
                <w:rFonts w:ascii="宋体" w:hint="eastAsia"/>
                <w:sz w:val="24"/>
                <w:szCs w:val="24"/>
              </w:rPr>
              <w:t xml:space="preserve">  介绍公司产品与服务、项目的产业背景和市场竞争环境、项目的市场机会和有效的市场需求等。</w:t>
            </w:r>
          </w:p>
          <w:p w:rsidR="00F50CB1" w:rsidRDefault="00F50CB1" w:rsidP="00F50CB1">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[发展战略]  </w:t>
            </w:r>
            <w:r>
              <w:rPr>
                <w:rFonts w:ascii="宋体" w:hint="eastAsia"/>
                <w:sz w:val="24"/>
                <w:szCs w:val="24"/>
              </w:rPr>
              <w:t>本项目的商业模式、市场发展策略、研发方向、目前存在的问题及解决方案等。</w:t>
            </w:r>
          </w:p>
          <w:p w:rsidR="00F50CB1" w:rsidRDefault="00F50CB1" w:rsidP="00F50CB1">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[营销策略]  </w:t>
            </w:r>
            <w:r>
              <w:rPr>
                <w:rFonts w:ascii="宋体" w:hint="eastAsia"/>
                <w:sz w:val="24"/>
                <w:szCs w:val="24"/>
              </w:rPr>
              <w:t>本项目的市场调研分析、STP战略、渠道策略、产品策略、价格策略等。</w:t>
            </w:r>
          </w:p>
          <w:p w:rsidR="00F50CB1" w:rsidRDefault="00F50CB1" w:rsidP="00F50CB1">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[财务分析]  </w:t>
            </w:r>
            <w:r>
              <w:rPr>
                <w:rFonts w:ascii="宋体" w:hint="eastAsia"/>
                <w:sz w:val="24"/>
                <w:szCs w:val="24"/>
              </w:rPr>
              <w:t>本项目公司（或团队）股本结构规模、融资方案、财务报表等。</w:t>
            </w:r>
          </w:p>
          <w:p w:rsidR="00F50CB1" w:rsidRDefault="00F50CB1" w:rsidP="00F50CB1">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[创业管理团队]  </w:t>
            </w:r>
            <w:r>
              <w:rPr>
                <w:rFonts w:ascii="宋体" w:hint="eastAsia"/>
                <w:sz w:val="24"/>
                <w:szCs w:val="24"/>
              </w:rPr>
              <w:t>本项目的团队介绍、组织架构及分工和创业顾问。</w:t>
            </w:r>
          </w:p>
          <w:p w:rsidR="00F50CB1" w:rsidRDefault="00F50CB1" w:rsidP="00F50CB1">
            <w:pPr>
              <w:spacing w:line="400" w:lineRule="exact"/>
              <w:ind w:firstLineChars="159" w:firstLine="334"/>
              <w:rPr>
                <w:rFonts w:ascii="宋体"/>
                <w:szCs w:val="21"/>
              </w:rPr>
            </w:pPr>
          </w:p>
        </w:tc>
      </w:tr>
    </w:tbl>
    <w:p w:rsidR="00F50CB1" w:rsidRPr="009A3B9C" w:rsidRDefault="00F50CB1" w:rsidP="00F50CB1">
      <w:pPr>
        <w:jc w:val="center"/>
        <w:rPr>
          <w:rFonts w:ascii="仿宋_GB2312" w:eastAsia="仿宋_GB2312" w:hAnsi="宋体"/>
          <w:b/>
          <w:sz w:val="32"/>
          <w:szCs w:val="32"/>
        </w:rPr>
      </w:pPr>
      <w:r>
        <w:rPr>
          <w:rFonts w:ascii="仿宋_GB2312" w:eastAsia="仿宋_GB2312" w:hAnsi="宋体" w:hint="eastAsia"/>
          <w:b/>
          <w:sz w:val="32"/>
          <w:szCs w:val="32"/>
        </w:rPr>
        <w:lastRenderedPageBreak/>
        <w:t>申请人</w:t>
      </w:r>
      <w:r w:rsidRPr="009A3B9C">
        <w:rPr>
          <w:rFonts w:ascii="仿宋_GB2312" w:eastAsia="仿宋_GB2312" w:hAnsi="宋体" w:hint="eastAsia"/>
          <w:b/>
          <w:sz w:val="32"/>
          <w:szCs w:val="32"/>
        </w:rPr>
        <w:t>信息登记表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25"/>
        <w:gridCol w:w="1469"/>
        <w:gridCol w:w="942"/>
        <w:gridCol w:w="84"/>
        <w:gridCol w:w="8"/>
        <w:gridCol w:w="1242"/>
        <w:gridCol w:w="8"/>
        <w:gridCol w:w="1069"/>
        <w:gridCol w:w="159"/>
        <w:gridCol w:w="2253"/>
      </w:tblGrid>
      <w:tr w:rsidR="00F50CB1" w:rsidRPr="009A3B9C" w:rsidTr="00F50CB1">
        <w:trPr>
          <w:trHeight w:val="170"/>
          <w:jc w:val="center"/>
        </w:trPr>
        <w:tc>
          <w:tcPr>
            <w:tcW w:w="1125" w:type="dxa"/>
            <w:tcBorders>
              <w:top w:val="single" w:sz="12" w:space="0" w:color="auto"/>
            </w:tcBorders>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姓    名</w:t>
            </w:r>
          </w:p>
        </w:tc>
        <w:tc>
          <w:tcPr>
            <w:tcW w:w="1469" w:type="dxa"/>
            <w:tcBorders>
              <w:top w:val="single" w:sz="12" w:space="0" w:color="auto"/>
            </w:tcBorders>
          </w:tcPr>
          <w:p w:rsidR="00F50CB1" w:rsidRPr="009A3B9C" w:rsidRDefault="00F50CB1" w:rsidP="00F50CB1">
            <w:pPr>
              <w:adjustRightInd w:val="0"/>
              <w:snapToGrid w:val="0"/>
              <w:spacing w:line="400" w:lineRule="exact"/>
              <w:rPr>
                <w:rFonts w:ascii="仿宋_GB2312" w:eastAsia="仿宋_GB2312"/>
                <w:szCs w:val="21"/>
              </w:rPr>
            </w:pPr>
          </w:p>
        </w:tc>
        <w:tc>
          <w:tcPr>
            <w:tcW w:w="1026"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性  别</w:t>
            </w:r>
          </w:p>
        </w:tc>
        <w:tc>
          <w:tcPr>
            <w:tcW w:w="1250"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身份证号</w:t>
            </w:r>
          </w:p>
        </w:tc>
        <w:tc>
          <w:tcPr>
            <w:tcW w:w="2253" w:type="dxa"/>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9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学    校</w:t>
            </w:r>
          </w:p>
        </w:tc>
        <w:tc>
          <w:tcPr>
            <w:tcW w:w="1469" w:type="dxa"/>
          </w:tcPr>
          <w:p w:rsidR="00F50CB1" w:rsidRPr="009A3B9C" w:rsidRDefault="00F50CB1" w:rsidP="00F50CB1">
            <w:pPr>
              <w:adjustRightInd w:val="0"/>
              <w:snapToGrid w:val="0"/>
              <w:spacing w:line="400" w:lineRule="exact"/>
              <w:rPr>
                <w:rFonts w:ascii="仿宋_GB2312" w:eastAsia="仿宋_GB2312"/>
                <w:szCs w:val="21"/>
              </w:rPr>
            </w:pPr>
          </w:p>
        </w:tc>
        <w:tc>
          <w:tcPr>
            <w:tcW w:w="1034"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学  院</w:t>
            </w:r>
          </w:p>
        </w:tc>
        <w:tc>
          <w:tcPr>
            <w:tcW w:w="1250"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28"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专    业</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12"/>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项目名称</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Pr>
                <w:rFonts w:ascii="仿宋_GB2312" w:eastAsia="仿宋_GB2312" w:hint="eastAsia"/>
                <w:szCs w:val="21"/>
              </w:rPr>
              <w:t>项目</w:t>
            </w:r>
            <w:r w:rsidRPr="009A3B9C">
              <w:rPr>
                <w:rFonts w:ascii="仿宋_GB2312" w:eastAsia="仿宋_GB2312" w:hint="eastAsia"/>
                <w:szCs w:val="21"/>
              </w:rPr>
              <w:t>导师</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6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手    机</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固定电话</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40"/>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通讯地址</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E-mail</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527"/>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教育经历</w:t>
            </w:r>
          </w:p>
          <w:p w:rsidR="00F50CB1" w:rsidRPr="009A3B9C" w:rsidRDefault="00F50CB1" w:rsidP="00F50CB1">
            <w:pPr>
              <w:adjustRightInd w:val="0"/>
              <w:snapToGrid w:val="0"/>
              <w:spacing w:before="80" w:after="80" w:line="320" w:lineRule="atLeast"/>
              <w:rPr>
                <w:rFonts w:ascii="仿宋_GB2312" w:eastAsia="仿宋_GB2312"/>
                <w:szCs w:val="21"/>
              </w:rPr>
            </w:pPr>
            <w:r w:rsidRPr="009A3B9C">
              <w:rPr>
                <w:rFonts w:ascii="仿宋_GB2312" w:eastAsia="仿宋_GB2312" w:hint="eastAsia"/>
                <w:szCs w:val="21"/>
              </w:rPr>
              <w:t>(从高中起)</w:t>
            </w:r>
          </w:p>
        </w:tc>
        <w:tc>
          <w:tcPr>
            <w:tcW w:w="7234" w:type="dxa"/>
            <w:gridSpan w:val="9"/>
          </w:tcPr>
          <w:p w:rsidR="00F50CB1" w:rsidRPr="009A3B9C" w:rsidRDefault="00F50CB1" w:rsidP="00F50CB1">
            <w:pPr>
              <w:rPr>
                <w:rFonts w:ascii="仿宋_GB2312" w:eastAsia="仿宋_GB2312"/>
                <w:szCs w:val="21"/>
              </w:rPr>
            </w:pPr>
          </w:p>
        </w:tc>
      </w:tr>
      <w:tr w:rsidR="00F50CB1" w:rsidRPr="009A3B9C" w:rsidTr="00F50CB1">
        <w:trPr>
          <w:trHeight w:val="954"/>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实习经历</w:t>
            </w:r>
          </w:p>
        </w:tc>
        <w:tc>
          <w:tcPr>
            <w:tcW w:w="7234" w:type="dxa"/>
            <w:gridSpan w:val="9"/>
            <w:vAlign w:val="center"/>
          </w:tcPr>
          <w:p w:rsidR="00F50CB1" w:rsidRPr="009A3B9C" w:rsidRDefault="00F50CB1" w:rsidP="00F50CB1">
            <w:pPr>
              <w:rPr>
                <w:rFonts w:ascii="仿宋_GB2312" w:eastAsia="仿宋_GB2312"/>
                <w:szCs w:val="21"/>
              </w:rPr>
            </w:pPr>
          </w:p>
          <w:p w:rsidR="00F50CB1" w:rsidRPr="009A3B9C" w:rsidRDefault="00F50CB1" w:rsidP="00F50CB1">
            <w:pPr>
              <w:rPr>
                <w:rFonts w:ascii="仿宋_GB2312" w:eastAsia="仿宋_GB2312"/>
                <w:szCs w:val="21"/>
              </w:rPr>
            </w:pPr>
          </w:p>
        </w:tc>
      </w:tr>
      <w:tr w:rsidR="00F50CB1" w:rsidRPr="009A3B9C" w:rsidTr="00F50CB1">
        <w:trPr>
          <w:trHeight w:val="970"/>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学术论文刊登情况（请注明时间、数目等）</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1052"/>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pacing w:val="-2"/>
                <w:szCs w:val="21"/>
              </w:rPr>
            </w:pPr>
            <w:r w:rsidRPr="009A3B9C">
              <w:rPr>
                <w:rFonts w:ascii="仿宋_GB2312" w:eastAsia="仿宋_GB2312" w:hint="eastAsia"/>
                <w:spacing w:val="-2"/>
                <w:szCs w:val="21"/>
              </w:rPr>
              <w:t>奖惩情况</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0A0D3B">
        <w:trPr>
          <w:trHeight w:val="1597"/>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个人</w:t>
            </w:r>
            <w:r>
              <w:rPr>
                <w:rFonts w:ascii="仿宋_GB2312" w:eastAsia="仿宋_GB2312" w:hint="eastAsia"/>
                <w:szCs w:val="21"/>
              </w:rPr>
              <w:t>简介</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807"/>
          <w:jc w:val="center"/>
        </w:trPr>
        <w:tc>
          <w:tcPr>
            <w:tcW w:w="1125" w:type="dxa"/>
            <w:vMerge w:val="restart"/>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团队成员</w:t>
            </w: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姓名</w:t>
            </w: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学校及专业</w:t>
            </w: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学历</w:t>
            </w: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bl>
    <w:p w:rsidR="000A0D3B" w:rsidRDefault="000A0D3B" w:rsidP="00D86B70">
      <w:pPr>
        <w:tabs>
          <w:tab w:val="left" w:pos="1740"/>
        </w:tabs>
        <w:spacing w:line="500" w:lineRule="exact"/>
        <w:jc w:val="left"/>
        <w:rPr>
          <w:rFonts w:ascii="仿宋_GB2312" w:eastAsia="仿宋_GB2312" w:hAnsi="黑体"/>
          <w:sz w:val="32"/>
          <w:szCs w:val="32"/>
        </w:rPr>
      </w:pPr>
    </w:p>
    <w:p w:rsidR="00F50CB1" w:rsidRPr="006B6D68" w:rsidRDefault="00F50CB1" w:rsidP="00D86B70">
      <w:pPr>
        <w:tabs>
          <w:tab w:val="left" w:pos="1740"/>
        </w:tabs>
        <w:spacing w:line="500" w:lineRule="exact"/>
        <w:jc w:val="left"/>
        <w:rPr>
          <w:rFonts w:ascii="仿宋_GB2312" w:eastAsia="仿宋_GB2312" w:hAnsi="黑体"/>
          <w:sz w:val="32"/>
          <w:szCs w:val="32"/>
        </w:rPr>
      </w:pPr>
      <w:r w:rsidRPr="006B6D68">
        <w:rPr>
          <w:rFonts w:ascii="仿宋_GB2312" w:eastAsia="仿宋_GB2312" w:hAnsi="黑体" w:hint="eastAsia"/>
          <w:sz w:val="32"/>
          <w:szCs w:val="32"/>
        </w:rPr>
        <w:lastRenderedPageBreak/>
        <w:t>附件7：</w:t>
      </w:r>
    </w:p>
    <w:p w:rsidR="00F50CB1" w:rsidRPr="00467103" w:rsidRDefault="00F50CB1" w:rsidP="00F50CB1">
      <w:pPr>
        <w:jc w:val="center"/>
        <w:rPr>
          <w:rFonts w:ascii="方正小标宋简体" w:eastAsia="方正小标宋简体" w:hAnsi="黑体"/>
          <w:sz w:val="44"/>
          <w:szCs w:val="44"/>
        </w:rPr>
      </w:pPr>
      <w:r w:rsidRPr="00467103">
        <w:rPr>
          <w:rFonts w:ascii="方正小标宋简体" w:eastAsia="方正小标宋简体" w:hAnsi="黑体" w:hint="eastAsia"/>
          <w:sz w:val="44"/>
          <w:szCs w:val="44"/>
        </w:rPr>
        <w:t>扬中高新区研究生双创实践基地</w:t>
      </w:r>
    </w:p>
    <w:p w:rsidR="00F50CB1" w:rsidRPr="00467103" w:rsidRDefault="00F50CB1" w:rsidP="00F50CB1">
      <w:pPr>
        <w:jc w:val="center"/>
        <w:rPr>
          <w:rFonts w:ascii="方正小标宋简体" w:eastAsia="方正小标宋简体" w:hAnsi="黑体"/>
          <w:sz w:val="44"/>
          <w:szCs w:val="44"/>
        </w:rPr>
      </w:pPr>
      <w:r w:rsidRPr="00467103">
        <w:rPr>
          <w:rFonts w:ascii="方正小标宋简体" w:eastAsia="方正小标宋简体" w:hAnsi="黑体" w:hint="eastAsia"/>
          <w:sz w:val="44"/>
          <w:szCs w:val="44"/>
        </w:rPr>
        <w:t>201</w:t>
      </w:r>
      <w:r>
        <w:rPr>
          <w:rFonts w:ascii="方正小标宋简体" w:eastAsia="方正小标宋简体" w:hAnsi="黑体" w:hint="eastAsia"/>
          <w:sz w:val="44"/>
          <w:szCs w:val="44"/>
        </w:rPr>
        <w:t>9</w:t>
      </w:r>
      <w:r w:rsidRPr="00467103">
        <w:rPr>
          <w:rFonts w:ascii="方正小标宋简体" w:eastAsia="方正小标宋简体" w:hAnsi="黑体" w:hint="eastAsia"/>
          <w:sz w:val="44"/>
          <w:szCs w:val="44"/>
        </w:rPr>
        <w:t>年度“社科课题”项目申报表</w:t>
      </w:r>
    </w:p>
    <w:p w:rsidR="00F50CB1" w:rsidRPr="000502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p>
    <w:p w:rsidR="00F50CB1" w:rsidRDefault="00F50CB1" w:rsidP="00F50CB1">
      <w:pPr>
        <w:ind w:firstLineChars="300" w:firstLine="1320"/>
        <w:rPr>
          <w:rFonts w:ascii="仿宋_GB2312" w:eastAsia="仿宋_GB2312"/>
          <w:sz w:val="44"/>
          <w:szCs w:val="44"/>
        </w:rPr>
      </w:pPr>
      <w:r>
        <w:rPr>
          <w:rFonts w:ascii="仿宋_GB2312" w:eastAsia="仿宋_GB2312" w:hint="eastAsia"/>
          <w:sz w:val="44"/>
          <w:szCs w:val="44"/>
        </w:rPr>
        <w:t>项目</w:t>
      </w:r>
      <w:r w:rsidRPr="00DE7375">
        <w:rPr>
          <w:rFonts w:ascii="仿宋_GB2312" w:eastAsia="仿宋_GB2312" w:hint="eastAsia"/>
          <w:sz w:val="44"/>
          <w:szCs w:val="44"/>
        </w:rPr>
        <w:t>名称：</w:t>
      </w:r>
    </w:p>
    <w:p w:rsidR="00F50CB1" w:rsidRPr="00DE7375" w:rsidRDefault="00F50CB1" w:rsidP="00F50CB1">
      <w:pPr>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申请人姓名：</w:t>
      </w:r>
    </w:p>
    <w:p w:rsidR="00F50CB1" w:rsidRDefault="00F50CB1" w:rsidP="00F50CB1">
      <w:pPr>
        <w:rPr>
          <w:rFonts w:ascii="仿宋_GB2312" w:eastAsia="仿宋_GB2312"/>
          <w:sz w:val="44"/>
          <w:szCs w:val="44"/>
        </w:rPr>
      </w:pPr>
      <w:r w:rsidRPr="00DE7375">
        <w:rPr>
          <w:rFonts w:ascii="仿宋_GB2312" w:eastAsia="仿宋_GB2312" w:hint="eastAsia"/>
          <w:sz w:val="44"/>
          <w:szCs w:val="44"/>
        </w:rPr>
        <w:t xml:space="preserve">            </w:t>
      </w:r>
    </w:p>
    <w:p w:rsidR="00F50CB1" w:rsidRDefault="00F50CB1" w:rsidP="00F50CB1">
      <w:pPr>
        <w:ind w:firstLineChars="300" w:firstLine="1320"/>
        <w:rPr>
          <w:rFonts w:ascii="仿宋_GB2312" w:eastAsia="仿宋_GB2312"/>
          <w:sz w:val="44"/>
          <w:szCs w:val="44"/>
        </w:rPr>
      </w:pPr>
      <w:r w:rsidRPr="00DE7375">
        <w:rPr>
          <w:rFonts w:ascii="仿宋_GB2312" w:eastAsia="仿宋_GB2312" w:hint="eastAsia"/>
          <w:sz w:val="44"/>
          <w:szCs w:val="44"/>
        </w:rPr>
        <w:t>申请人单位：</w:t>
      </w:r>
    </w:p>
    <w:p w:rsidR="00F50CB1" w:rsidRPr="00DE7375" w:rsidRDefault="00F50CB1" w:rsidP="00F50CB1">
      <w:pPr>
        <w:ind w:firstLineChars="300" w:firstLine="1320"/>
        <w:rPr>
          <w:rFonts w:ascii="仿宋_GB2312" w:eastAsia="仿宋_GB2312"/>
          <w:sz w:val="44"/>
          <w:szCs w:val="44"/>
        </w:rPr>
      </w:pPr>
    </w:p>
    <w:p w:rsidR="00F50CB1" w:rsidRPr="00DE7375" w:rsidRDefault="00F50CB1" w:rsidP="00F50CB1">
      <w:pPr>
        <w:rPr>
          <w:rFonts w:ascii="仿宋_GB2312" w:eastAsia="仿宋_GB2312"/>
          <w:sz w:val="44"/>
          <w:szCs w:val="44"/>
        </w:rPr>
      </w:pPr>
      <w:r>
        <w:rPr>
          <w:rFonts w:ascii="仿宋_GB2312" w:eastAsia="仿宋_GB2312" w:hint="eastAsia"/>
          <w:sz w:val="44"/>
          <w:szCs w:val="44"/>
        </w:rPr>
        <w:t xml:space="preserve">      </w:t>
      </w:r>
      <w:r w:rsidRPr="00DE7375">
        <w:rPr>
          <w:rFonts w:ascii="仿宋_GB2312" w:eastAsia="仿宋_GB2312" w:hint="eastAsia"/>
          <w:sz w:val="44"/>
          <w:szCs w:val="44"/>
        </w:rPr>
        <w:t>申请日期：</w:t>
      </w:r>
    </w:p>
    <w:p w:rsidR="00F50CB1" w:rsidRPr="00DE7375" w:rsidRDefault="00F50CB1" w:rsidP="00F50CB1">
      <w:pPr>
        <w:rPr>
          <w:rFonts w:ascii="仿宋_GB2312" w:eastAsia="仿宋_GB2312"/>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p>
    <w:p w:rsidR="00F50CB1" w:rsidRDefault="00F50CB1" w:rsidP="00F50CB1">
      <w:pPr>
        <w:spacing w:line="360" w:lineRule="auto"/>
        <w:jc w:val="center"/>
        <w:rPr>
          <w:rFonts w:ascii="黑体" w:eastAsia="黑体" w:hAnsi="宋体"/>
          <w:sz w:val="44"/>
          <w:szCs w:val="44"/>
        </w:rPr>
      </w:pPr>
      <w:r w:rsidRPr="00DE7375">
        <w:rPr>
          <w:rFonts w:ascii="黑体" w:eastAsia="黑体" w:hAnsi="宋体" w:hint="eastAsia"/>
          <w:sz w:val="44"/>
          <w:szCs w:val="44"/>
        </w:rPr>
        <w:t>申请承诺书</w:t>
      </w:r>
    </w:p>
    <w:p w:rsidR="00F50CB1" w:rsidRPr="00DE7375" w:rsidRDefault="00F50CB1" w:rsidP="00F50CB1">
      <w:pPr>
        <w:spacing w:line="360" w:lineRule="auto"/>
        <w:jc w:val="center"/>
        <w:rPr>
          <w:rFonts w:ascii="黑体" w:eastAsia="黑体" w:hAnsi="宋体"/>
          <w:sz w:val="44"/>
          <w:szCs w:val="44"/>
        </w:rPr>
      </w:pPr>
    </w:p>
    <w:p w:rsidR="00F50CB1" w:rsidRPr="00DE7375" w:rsidRDefault="00F50CB1" w:rsidP="00F50CB1">
      <w:pPr>
        <w:spacing w:line="360" w:lineRule="auto"/>
        <w:ind w:firstLine="570"/>
        <w:rPr>
          <w:rFonts w:ascii="仿宋_GB2312" w:eastAsia="仿宋_GB2312" w:hAnsi="宋体"/>
          <w:sz w:val="32"/>
          <w:szCs w:val="32"/>
        </w:rPr>
      </w:pPr>
      <w:r w:rsidRPr="00DE7375">
        <w:rPr>
          <w:rFonts w:ascii="仿宋_GB2312" w:eastAsia="仿宋_GB2312" w:hAnsi="宋体"/>
          <w:sz w:val="32"/>
          <w:szCs w:val="32"/>
        </w:rPr>
        <w:t>我承诺对本人填写的各项内容的真实性负责，保证没有知识产权争议。如获准立项，我承诺以本表为有约束力的协议，遵守《</w:t>
      </w:r>
      <w:r w:rsidRPr="00DE7375">
        <w:rPr>
          <w:rFonts w:ascii="仿宋_GB2312" w:eastAsia="仿宋_GB2312" w:hAnsi="宋体" w:hint="eastAsia"/>
          <w:sz w:val="32"/>
          <w:szCs w:val="32"/>
        </w:rPr>
        <w:t>扬中高新区研究生</w:t>
      </w:r>
      <w:r>
        <w:rPr>
          <w:rFonts w:ascii="仿宋_GB2312" w:eastAsia="仿宋_GB2312" w:hAnsi="宋体" w:hint="eastAsia"/>
          <w:sz w:val="32"/>
          <w:szCs w:val="32"/>
        </w:rPr>
        <w:t>双创</w:t>
      </w:r>
      <w:r w:rsidRPr="00DE7375">
        <w:rPr>
          <w:rFonts w:ascii="仿宋_GB2312" w:eastAsia="仿宋_GB2312" w:hAnsi="宋体" w:hint="eastAsia"/>
          <w:sz w:val="32"/>
          <w:szCs w:val="32"/>
        </w:rPr>
        <w:t>实践基地</w:t>
      </w:r>
      <w:r w:rsidRPr="00DE7375">
        <w:rPr>
          <w:rFonts w:ascii="仿宋_GB2312" w:eastAsia="仿宋_GB2312" w:hAnsi="宋体"/>
          <w:sz w:val="32"/>
          <w:szCs w:val="32"/>
        </w:rPr>
        <w:t>管理办法》的规定，按计划认真开展研究工作，取得预期研究成果。</w:t>
      </w:r>
      <w:r w:rsidRPr="00DE7375">
        <w:rPr>
          <w:rFonts w:ascii="仿宋_GB2312" w:eastAsia="仿宋_GB2312" w:hAnsi="宋体" w:hint="eastAsia"/>
          <w:sz w:val="32"/>
          <w:szCs w:val="32"/>
        </w:rPr>
        <w:t>扬中高新区研究生创新创业实践基地</w:t>
      </w:r>
      <w:r w:rsidRPr="00DE7375">
        <w:rPr>
          <w:rFonts w:ascii="仿宋_GB2312" w:eastAsia="仿宋_GB2312" w:hAnsi="宋体"/>
          <w:sz w:val="32"/>
          <w:szCs w:val="32"/>
        </w:rPr>
        <w:t>有权使用本表所有数据和资料。</w:t>
      </w: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570"/>
        <w:rPr>
          <w:rFonts w:ascii="宋体" w:hAnsi="宋体"/>
          <w:sz w:val="32"/>
          <w:szCs w:val="32"/>
        </w:rPr>
      </w:pPr>
    </w:p>
    <w:p w:rsidR="00F50CB1" w:rsidRPr="00DE7375" w:rsidRDefault="00F50CB1" w:rsidP="00F50CB1">
      <w:pPr>
        <w:spacing w:line="360" w:lineRule="auto"/>
        <w:ind w:firstLine="4206"/>
        <w:rPr>
          <w:rFonts w:ascii="仿宋_GB2312" w:eastAsia="仿宋_GB2312" w:hAnsi="宋体"/>
          <w:sz w:val="32"/>
          <w:szCs w:val="32"/>
        </w:rPr>
      </w:pPr>
      <w:r>
        <w:rPr>
          <w:rFonts w:ascii="仿宋_GB2312" w:eastAsia="仿宋_GB2312" w:hAnsi="宋体" w:hint="eastAsia"/>
          <w:sz w:val="32"/>
          <w:szCs w:val="32"/>
        </w:rPr>
        <w:t>承诺人</w:t>
      </w:r>
      <w:r w:rsidRPr="00DE7375">
        <w:rPr>
          <w:rFonts w:ascii="仿宋_GB2312" w:eastAsia="仿宋_GB2312" w:hAnsi="宋体"/>
          <w:sz w:val="32"/>
          <w:szCs w:val="32"/>
        </w:rPr>
        <w:t>（签字）：</w:t>
      </w:r>
    </w:p>
    <w:p w:rsidR="00F50CB1" w:rsidRPr="00DE7375" w:rsidRDefault="00F50CB1" w:rsidP="00F50CB1">
      <w:pPr>
        <w:spacing w:line="360" w:lineRule="auto"/>
        <w:ind w:firstLine="570"/>
        <w:rPr>
          <w:rFonts w:ascii="仿宋_GB2312" w:eastAsia="仿宋_GB2312" w:hAnsi="宋体"/>
          <w:sz w:val="32"/>
          <w:szCs w:val="32"/>
        </w:rPr>
      </w:pPr>
      <w:r>
        <w:rPr>
          <w:rFonts w:ascii="仿宋_GB2312" w:eastAsia="仿宋_GB2312" w:hAnsi="宋体"/>
          <w:sz w:val="32"/>
          <w:szCs w:val="32"/>
        </w:rPr>
        <w:t xml:space="preserve">                           </w:t>
      </w:r>
      <w:r w:rsidRPr="00DE7375">
        <w:rPr>
          <w:rFonts w:ascii="仿宋_GB2312" w:eastAsia="仿宋_GB2312" w:hAnsi="宋体"/>
          <w:sz w:val="32"/>
          <w:szCs w:val="32"/>
        </w:rPr>
        <w:t xml:space="preserve">   年    月    日</w:t>
      </w:r>
    </w:p>
    <w:p w:rsidR="00F50CB1" w:rsidRPr="00DE7375" w:rsidRDefault="00F50CB1" w:rsidP="00F50CB1">
      <w:pPr>
        <w:spacing w:line="360" w:lineRule="auto"/>
        <w:jc w:val="center"/>
        <w:rPr>
          <w:rFonts w:ascii="宋体" w:hAnsi="宋体"/>
          <w:sz w:val="32"/>
          <w:szCs w:val="32"/>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Default="00F50CB1" w:rsidP="00F50CB1">
      <w:pPr>
        <w:spacing w:line="360" w:lineRule="auto"/>
        <w:jc w:val="center"/>
        <w:rPr>
          <w:rFonts w:ascii="宋体" w:hAnsi="宋体"/>
          <w:sz w:val="28"/>
          <w:szCs w:val="24"/>
        </w:rPr>
      </w:pPr>
    </w:p>
    <w:p w:rsidR="00F50CB1" w:rsidRPr="00DE7375" w:rsidRDefault="00F50CB1" w:rsidP="00F50CB1">
      <w:pPr>
        <w:spacing w:line="360" w:lineRule="auto"/>
        <w:jc w:val="center"/>
        <w:rPr>
          <w:rFonts w:ascii="黑体" w:eastAsia="黑体" w:hAnsi="黑体"/>
          <w:sz w:val="32"/>
          <w:szCs w:val="32"/>
        </w:rPr>
      </w:pPr>
      <w:r w:rsidRPr="00DE7375">
        <w:rPr>
          <w:rFonts w:ascii="黑体" w:eastAsia="黑体" w:hAnsi="黑体" w:hint="eastAsia"/>
          <w:sz w:val="32"/>
          <w:szCs w:val="32"/>
        </w:rPr>
        <w:lastRenderedPageBreak/>
        <w:t>课题研究设计表</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F50CB1" w:rsidTr="00F50CB1">
        <w:trPr>
          <w:trHeight w:val="12749"/>
          <w:jc w:val="center"/>
        </w:trPr>
        <w:tc>
          <w:tcPr>
            <w:tcW w:w="9588" w:type="dxa"/>
          </w:tcPr>
          <w:p w:rsidR="00F50CB1" w:rsidRDefault="00F50CB1" w:rsidP="00F50CB1">
            <w:pPr>
              <w:ind w:firstLineChars="200" w:firstLine="422"/>
              <w:rPr>
                <w:rFonts w:ascii="宋体"/>
                <w:b/>
                <w:szCs w:val="21"/>
              </w:rPr>
            </w:pPr>
            <w:r>
              <w:rPr>
                <w:rFonts w:ascii="宋体" w:hint="eastAsia"/>
                <w:b/>
                <w:szCs w:val="21"/>
              </w:rPr>
              <w:t>本表参照以下提纲撰写，要求逻辑清晰，主题突出，层次分明，内容翔实，排版清晰。</w:t>
            </w:r>
          </w:p>
          <w:p w:rsidR="00F50CB1" w:rsidRDefault="00F50CB1" w:rsidP="0051448E">
            <w:pPr>
              <w:spacing w:beforeLines="50"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F50CB1" w:rsidRDefault="00F50CB1" w:rsidP="00F50CB1">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F50CB1" w:rsidRDefault="00F50CB1" w:rsidP="00F50CB1">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F50CB1" w:rsidRDefault="00F50CB1" w:rsidP="00F50CB1">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F50CB1" w:rsidRDefault="00F50CB1" w:rsidP="00F50CB1">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F50CB1" w:rsidRDefault="00F50CB1" w:rsidP="00F50CB1">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F50CB1" w:rsidRPr="009A3B9C" w:rsidRDefault="00F50CB1" w:rsidP="00F50CB1">
      <w:pPr>
        <w:jc w:val="center"/>
        <w:rPr>
          <w:rFonts w:ascii="仿宋_GB2312" w:eastAsia="仿宋_GB2312" w:hAnsi="宋体"/>
          <w:b/>
          <w:sz w:val="32"/>
          <w:szCs w:val="32"/>
        </w:rPr>
      </w:pPr>
      <w:r>
        <w:rPr>
          <w:rFonts w:ascii="仿宋_GB2312" w:eastAsia="仿宋_GB2312" w:hAnsi="宋体" w:hint="eastAsia"/>
          <w:b/>
          <w:sz w:val="32"/>
          <w:szCs w:val="32"/>
        </w:rPr>
        <w:lastRenderedPageBreak/>
        <w:t>申请人</w:t>
      </w:r>
      <w:r w:rsidRPr="009A3B9C">
        <w:rPr>
          <w:rFonts w:ascii="仿宋_GB2312" w:eastAsia="仿宋_GB2312" w:hAnsi="宋体" w:hint="eastAsia"/>
          <w:b/>
          <w:sz w:val="32"/>
          <w:szCs w:val="32"/>
        </w:rPr>
        <w:t>信息登记表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25"/>
        <w:gridCol w:w="1469"/>
        <w:gridCol w:w="942"/>
        <w:gridCol w:w="84"/>
        <w:gridCol w:w="8"/>
        <w:gridCol w:w="1242"/>
        <w:gridCol w:w="8"/>
        <w:gridCol w:w="1069"/>
        <w:gridCol w:w="159"/>
        <w:gridCol w:w="2253"/>
      </w:tblGrid>
      <w:tr w:rsidR="00F50CB1" w:rsidRPr="009A3B9C" w:rsidTr="00F50CB1">
        <w:trPr>
          <w:trHeight w:val="170"/>
          <w:jc w:val="center"/>
        </w:trPr>
        <w:tc>
          <w:tcPr>
            <w:tcW w:w="1125" w:type="dxa"/>
            <w:tcBorders>
              <w:top w:val="single" w:sz="12" w:space="0" w:color="auto"/>
            </w:tcBorders>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姓    名</w:t>
            </w:r>
          </w:p>
        </w:tc>
        <w:tc>
          <w:tcPr>
            <w:tcW w:w="1469" w:type="dxa"/>
            <w:tcBorders>
              <w:top w:val="single" w:sz="12" w:space="0" w:color="auto"/>
            </w:tcBorders>
          </w:tcPr>
          <w:p w:rsidR="00F50CB1" w:rsidRPr="009A3B9C" w:rsidRDefault="00F50CB1" w:rsidP="00F50CB1">
            <w:pPr>
              <w:adjustRightInd w:val="0"/>
              <w:snapToGrid w:val="0"/>
              <w:spacing w:line="400" w:lineRule="exact"/>
              <w:rPr>
                <w:rFonts w:ascii="仿宋_GB2312" w:eastAsia="仿宋_GB2312"/>
                <w:szCs w:val="21"/>
              </w:rPr>
            </w:pPr>
          </w:p>
        </w:tc>
        <w:tc>
          <w:tcPr>
            <w:tcW w:w="1026"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性  别</w:t>
            </w:r>
          </w:p>
        </w:tc>
        <w:tc>
          <w:tcPr>
            <w:tcW w:w="1250" w:type="dxa"/>
            <w:gridSpan w:val="2"/>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身份证号</w:t>
            </w:r>
          </w:p>
        </w:tc>
        <w:tc>
          <w:tcPr>
            <w:tcW w:w="2253" w:type="dxa"/>
            <w:tcBorders>
              <w:top w:val="single" w:sz="12" w:space="0" w:color="auto"/>
            </w:tcBorders>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9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学    校</w:t>
            </w:r>
          </w:p>
        </w:tc>
        <w:tc>
          <w:tcPr>
            <w:tcW w:w="1469" w:type="dxa"/>
          </w:tcPr>
          <w:p w:rsidR="00F50CB1" w:rsidRPr="009A3B9C" w:rsidRDefault="00F50CB1" w:rsidP="00F50CB1">
            <w:pPr>
              <w:adjustRightInd w:val="0"/>
              <w:snapToGrid w:val="0"/>
              <w:spacing w:line="400" w:lineRule="exact"/>
              <w:rPr>
                <w:rFonts w:ascii="仿宋_GB2312" w:eastAsia="仿宋_GB2312"/>
                <w:szCs w:val="21"/>
              </w:rPr>
            </w:pPr>
          </w:p>
        </w:tc>
        <w:tc>
          <w:tcPr>
            <w:tcW w:w="1034"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学  院</w:t>
            </w:r>
          </w:p>
        </w:tc>
        <w:tc>
          <w:tcPr>
            <w:tcW w:w="1250"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p>
        </w:tc>
        <w:tc>
          <w:tcPr>
            <w:tcW w:w="1228" w:type="dxa"/>
            <w:gridSpan w:val="2"/>
            <w:vAlign w:val="center"/>
          </w:tcPr>
          <w:p w:rsidR="00F50CB1" w:rsidRPr="009A3B9C" w:rsidRDefault="00F50CB1" w:rsidP="00F50CB1">
            <w:pPr>
              <w:adjustRightInd w:val="0"/>
              <w:snapToGrid w:val="0"/>
              <w:spacing w:line="400" w:lineRule="exact"/>
              <w:rPr>
                <w:rFonts w:ascii="仿宋_GB2312" w:eastAsia="仿宋_GB2312"/>
                <w:szCs w:val="21"/>
              </w:rPr>
            </w:pPr>
            <w:r w:rsidRPr="009A3B9C">
              <w:rPr>
                <w:rFonts w:ascii="仿宋_GB2312" w:eastAsia="仿宋_GB2312" w:hint="eastAsia"/>
                <w:szCs w:val="21"/>
              </w:rPr>
              <w:t>专    业</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12"/>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项目名称</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vAlign w:val="center"/>
          </w:tcPr>
          <w:p w:rsidR="00F50CB1" w:rsidRPr="009A3B9C" w:rsidRDefault="00F50CB1" w:rsidP="00F50CB1">
            <w:pPr>
              <w:adjustRightInd w:val="0"/>
              <w:snapToGrid w:val="0"/>
              <w:spacing w:line="400" w:lineRule="exact"/>
              <w:rPr>
                <w:rFonts w:ascii="仿宋_GB2312" w:eastAsia="仿宋_GB2312"/>
                <w:szCs w:val="21"/>
              </w:rPr>
            </w:pPr>
            <w:r>
              <w:rPr>
                <w:rFonts w:ascii="仿宋_GB2312" w:eastAsia="仿宋_GB2312" w:hint="eastAsia"/>
                <w:szCs w:val="21"/>
              </w:rPr>
              <w:t>项目</w:t>
            </w:r>
            <w:r w:rsidRPr="009A3B9C">
              <w:rPr>
                <w:rFonts w:ascii="仿宋_GB2312" w:eastAsia="仿宋_GB2312" w:hint="eastAsia"/>
                <w:szCs w:val="21"/>
              </w:rPr>
              <w:t>导师</w:t>
            </w:r>
          </w:p>
        </w:tc>
        <w:tc>
          <w:tcPr>
            <w:tcW w:w="2253" w:type="dxa"/>
            <w:vAlign w:val="center"/>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68"/>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手    机</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固定电话</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240"/>
          <w:jc w:val="center"/>
        </w:trPr>
        <w:tc>
          <w:tcPr>
            <w:tcW w:w="1125" w:type="dxa"/>
            <w:vAlign w:val="center"/>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通讯地址</w:t>
            </w:r>
          </w:p>
        </w:tc>
        <w:tc>
          <w:tcPr>
            <w:tcW w:w="3745" w:type="dxa"/>
            <w:gridSpan w:val="5"/>
          </w:tcPr>
          <w:p w:rsidR="00F50CB1" w:rsidRPr="009A3B9C" w:rsidRDefault="00F50CB1" w:rsidP="00F50CB1">
            <w:pPr>
              <w:adjustRightInd w:val="0"/>
              <w:snapToGrid w:val="0"/>
              <w:spacing w:line="400" w:lineRule="exact"/>
              <w:rPr>
                <w:rFonts w:ascii="仿宋_GB2312" w:eastAsia="仿宋_GB2312"/>
                <w:szCs w:val="21"/>
              </w:rPr>
            </w:pPr>
          </w:p>
        </w:tc>
        <w:tc>
          <w:tcPr>
            <w:tcW w:w="1236" w:type="dxa"/>
            <w:gridSpan w:val="3"/>
          </w:tcPr>
          <w:p w:rsidR="00F50CB1" w:rsidRPr="009A3B9C" w:rsidRDefault="00F50CB1" w:rsidP="00F50CB1">
            <w:pPr>
              <w:adjustRightInd w:val="0"/>
              <w:snapToGrid w:val="0"/>
              <w:spacing w:line="400" w:lineRule="exact"/>
              <w:jc w:val="center"/>
              <w:rPr>
                <w:rFonts w:ascii="仿宋_GB2312" w:eastAsia="仿宋_GB2312"/>
                <w:szCs w:val="21"/>
              </w:rPr>
            </w:pPr>
            <w:r w:rsidRPr="009A3B9C">
              <w:rPr>
                <w:rFonts w:ascii="仿宋_GB2312" w:eastAsia="仿宋_GB2312" w:hint="eastAsia"/>
                <w:szCs w:val="21"/>
              </w:rPr>
              <w:t>E-mail</w:t>
            </w:r>
          </w:p>
        </w:tc>
        <w:tc>
          <w:tcPr>
            <w:tcW w:w="2253" w:type="dxa"/>
          </w:tcPr>
          <w:p w:rsidR="00F50CB1" w:rsidRPr="009A3B9C" w:rsidRDefault="00F50CB1" w:rsidP="00F50CB1">
            <w:pPr>
              <w:adjustRightInd w:val="0"/>
              <w:snapToGrid w:val="0"/>
              <w:spacing w:line="400" w:lineRule="exact"/>
              <w:rPr>
                <w:rFonts w:ascii="仿宋_GB2312" w:eastAsia="仿宋_GB2312"/>
                <w:szCs w:val="21"/>
              </w:rPr>
            </w:pPr>
          </w:p>
        </w:tc>
      </w:tr>
      <w:tr w:rsidR="00F50CB1" w:rsidRPr="009A3B9C" w:rsidTr="00F50CB1">
        <w:trPr>
          <w:trHeight w:val="1527"/>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教育经历</w:t>
            </w:r>
          </w:p>
          <w:p w:rsidR="00F50CB1" w:rsidRPr="009A3B9C" w:rsidRDefault="00F50CB1" w:rsidP="00F50CB1">
            <w:pPr>
              <w:adjustRightInd w:val="0"/>
              <w:snapToGrid w:val="0"/>
              <w:spacing w:before="80" w:after="80" w:line="320" w:lineRule="atLeast"/>
              <w:rPr>
                <w:rFonts w:ascii="仿宋_GB2312" w:eastAsia="仿宋_GB2312"/>
                <w:szCs w:val="21"/>
              </w:rPr>
            </w:pPr>
            <w:r w:rsidRPr="009A3B9C">
              <w:rPr>
                <w:rFonts w:ascii="仿宋_GB2312" w:eastAsia="仿宋_GB2312" w:hint="eastAsia"/>
                <w:szCs w:val="21"/>
              </w:rPr>
              <w:t>(从高中起)</w:t>
            </w:r>
          </w:p>
        </w:tc>
        <w:tc>
          <w:tcPr>
            <w:tcW w:w="7234" w:type="dxa"/>
            <w:gridSpan w:val="9"/>
          </w:tcPr>
          <w:p w:rsidR="00F50CB1" w:rsidRPr="009A3B9C" w:rsidRDefault="00F50CB1" w:rsidP="00F50CB1">
            <w:pPr>
              <w:rPr>
                <w:rFonts w:ascii="仿宋_GB2312" w:eastAsia="仿宋_GB2312"/>
                <w:szCs w:val="21"/>
              </w:rPr>
            </w:pPr>
          </w:p>
        </w:tc>
      </w:tr>
      <w:tr w:rsidR="00F50CB1" w:rsidRPr="009A3B9C" w:rsidTr="00F50CB1">
        <w:trPr>
          <w:trHeight w:val="954"/>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实习经历</w:t>
            </w:r>
          </w:p>
        </w:tc>
        <w:tc>
          <w:tcPr>
            <w:tcW w:w="7234" w:type="dxa"/>
            <w:gridSpan w:val="9"/>
            <w:vAlign w:val="center"/>
          </w:tcPr>
          <w:p w:rsidR="00F50CB1" w:rsidRPr="009A3B9C" w:rsidRDefault="00F50CB1" w:rsidP="00F50CB1">
            <w:pPr>
              <w:rPr>
                <w:rFonts w:ascii="仿宋_GB2312" w:eastAsia="仿宋_GB2312"/>
                <w:szCs w:val="21"/>
              </w:rPr>
            </w:pPr>
          </w:p>
          <w:p w:rsidR="00F50CB1" w:rsidRPr="009A3B9C" w:rsidRDefault="00F50CB1" w:rsidP="00F50CB1">
            <w:pPr>
              <w:rPr>
                <w:rFonts w:ascii="仿宋_GB2312" w:eastAsia="仿宋_GB2312"/>
                <w:szCs w:val="21"/>
              </w:rPr>
            </w:pPr>
          </w:p>
        </w:tc>
      </w:tr>
      <w:tr w:rsidR="00F50CB1" w:rsidRPr="009A3B9C" w:rsidTr="00F50CB1">
        <w:trPr>
          <w:trHeight w:val="970"/>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学术论文刊登情况（请注明时间、数目等）</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1052"/>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pacing w:val="-2"/>
                <w:szCs w:val="21"/>
              </w:rPr>
            </w:pPr>
            <w:r w:rsidRPr="009A3B9C">
              <w:rPr>
                <w:rFonts w:ascii="仿宋_GB2312" w:eastAsia="仿宋_GB2312" w:hint="eastAsia"/>
                <w:spacing w:val="-2"/>
                <w:szCs w:val="21"/>
              </w:rPr>
              <w:t>奖惩情况</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0A0D3B">
        <w:trPr>
          <w:trHeight w:val="1456"/>
          <w:jc w:val="center"/>
        </w:trPr>
        <w:tc>
          <w:tcPr>
            <w:tcW w:w="1125" w:type="dxa"/>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sidRPr="009A3B9C">
              <w:rPr>
                <w:rFonts w:ascii="仿宋_GB2312" w:eastAsia="仿宋_GB2312" w:hint="eastAsia"/>
                <w:szCs w:val="21"/>
              </w:rPr>
              <w:t>个人</w:t>
            </w:r>
            <w:r>
              <w:rPr>
                <w:rFonts w:ascii="仿宋_GB2312" w:eastAsia="仿宋_GB2312" w:hint="eastAsia"/>
                <w:szCs w:val="21"/>
              </w:rPr>
              <w:t>简介</w:t>
            </w:r>
          </w:p>
        </w:tc>
        <w:tc>
          <w:tcPr>
            <w:tcW w:w="7234" w:type="dxa"/>
            <w:gridSpan w:val="9"/>
          </w:tcPr>
          <w:p w:rsidR="00F50CB1" w:rsidRPr="009A3B9C" w:rsidRDefault="00F50CB1" w:rsidP="00F50CB1">
            <w:pPr>
              <w:adjustRightInd w:val="0"/>
              <w:snapToGrid w:val="0"/>
              <w:spacing w:before="80" w:after="80" w:line="320" w:lineRule="atLeast"/>
              <w:rPr>
                <w:rFonts w:ascii="仿宋_GB2312" w:eastAsia="仿宋_GB2312"/>
                <w:szCs w:val="21"/>
              </w:rPr>
            </w:pPr>
          </w:p>
        </w:tc>
      </w:tr>
      <w:tr w:rsidR="00F50CB1" w:rsidRPr="009A3B9C" w:rsidTr="00F50CB1">
        <w:trPr>
          <w:trHeight w:val="807"/>
          <w:jc w:val="center"/>
        </w:trPr>
        <w:tc>
          <w:tcPr>
            <w:tcW w:w="1125" w:type="dxa"/>
            <w:vMerge w:val="restart"/>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团队成员</w:t>
            </w: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姓名</w:t>
            </w: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学校及专业</w:t>
            </w: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r>
              <w:rPr>
                <w:rFonts w:ascii="仿宋_GB2312" w:eastAsia="仿宋_GB2312" w:hint="eastAsia"/>
                <w:szCs w:val="21"/>
              </w:rPr>
              <w:t>学历</w:t>
            </w: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r w:rsidR="00F50CB1" w:rsidRPr="009A3B9C" w:rsidTr="00F50CB1">
        <w:trPr>
          <w:trHeight w:val="806"/>
          <w:jc w:val="center"/>
        </w:trPr>
        <w:tc>
          <w:tcPr>
            <w:tcW w:w="1125" w:type="dxa"/>
            <w:vMerge/>
            <w:vAlign w:val="center"/>
          </w:tcPr>
          <w:p w:rsidR="00F50CB1"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1" w:type="dxa"/>
            <w:gridSpan w:val="5"/>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c>
          <w:tcPr>
            <w:tcW w:w="2412" w:type="dxa"/>
            <w:gridSpan w:val="2"/>
            <w:vAlign w:val="center"/>
          </w:tcPr>
          <w:p w:rsidR="00F50CB1" w:rsidRPr="009A3B9C" w:rsidRDefault="00F50CB1" w:rsidP="00F50CB1">
            <w:pPr>
              <w:adjustRightInd w:val="0"/>
              <w:snapToGrid w:val="0"/>
              <w:spacing w:before="80" w:after="80" w:line="320" w:lineRule="atLeast"/>
              <w:jc w:val="center"/>
              <w:rPr>
                <w:rFonts w:ascii="仿宋_GB2312" w:eastAsia="仿宋_GB2312"/>
                <w:szCs w:val="21"/>
              </w:rPr>
            </w:pPr>
          </w:p>
        </w:tc>
      </w:tr>
    </w:tbl>
    <w:p w:rsidR="00F50CB1" w:rsidRPr="00D86B70" w:rsidRDefault="00F50CB1" w:rsidP="000A0D3B">
      <w:pPr>
        <w:tabs>
          <w:tab w:val="left" w:pos="1740"/>
        </w:tabs>
        <w:spacing w:line="500" w:lineRule="exact"/>
        <w:jc w:val="left"/>
        <w:rPr>
          <w:rFonts w:ascii="黑体" w:eastAsia="黑体" w:hAnsi="黑体"/>
          <w:sz w:val="32"/>
          <w:szCs w:val="32"/>
        </w:rPr>
      </w:pPr>
    </w:p>
    <w:sectPr w:rsidR="00F50CB1" w:rsidRPr="00D86B70" w:rsidSect="006B6D68">
      <w:footerReference w:type="default" r:id="rId7"/>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33" w:rsidRDefault="00713C33" w:rsidP="00FC3567">
      <w:r>
        <w:separator/>
      </w:r>
    </w:p>
  </w:endnote>
  <w:endnote w:type="continuationSeparator" w:id="0">
    <w:p w:rsidR="00713C33" w:rsidRDefault="00713C33" w:rsidP="00FC3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217173"/>
      <w:docPartObj>
        <w:docPartGallery w:val="Page Numbers (Bottom of Page)"/>
        <w:docPartUnique/>
      </w:docPartObj>
    </w:sdtPr>
    <w:sdtEndPr>
      <w:rPr>
        <w:rFonts w:ascii="仿宋_GB2312" w:eastAsia="仿宋_GB2312" w:hint="eastAsia"/>
        <w:sz w:val="28"/>
        <w:szCs w:val="28"/>
      </w:rPr>
    </w:sdtEndPr>
    <w:sdtContent>
      <w:p w:rsidR="000B2EFD" w:rsidRPr="008F2182" w:rsidRDefault="00EF5EB2" w:rsidP="008F2182">
        <w:pPr>
          <w:pStyle w:val="a5"/>
          <w:jc w:val="center"/>
          <w:rPr>
            <w:rFonts w:ascii="仿宋_GB2312" w:eastAsia="仿宋_GB2312"/>
            <w:sz w:val="28"/>
            <w:szCs w:val="28"/>
          </w:rPr>
        </w:pPr>
        <w:r w:rsidRPr="008F2182">
          <w:rPr>
            <w:rFonts w:ascii="仿宋_GB2312" w:eastAsia="仿宋_GB2312" w:hint="eastAsia"/>
            <w:sz w:val="28"/>
            <w:szCs w:val="28"/>
          </w:rPr>
          <w:fldChar w:fldCharType="begin"/>
        </w:r>
        <w:r w:rsidR="000B2EFD" w:rsidRPr="008F2182">
          <w:rPr>
            <w:rFonts w:ascii="仿宋_GB2312" w:eastAsia="仿宋_GB2312" w:hint="eastAsia"/>
            <w:sz w:val="28"/>
            <w:szCs w:val="28"/>
          </w:rPr>
          <w:instrText xml:space="preserve"> PAGE   \* MERGEFORMAT </w:instrText>
        </w:r>
        <w:r w:rsidRPr="008F2182">
          <w:rPr>
            <w:rFonts w:ascii="仿宋_GB2312" w:eastAsia="仿宋_GB2312" w:hint="eastAsia"/>
            <w:sz w:val="28"/>
            <w:szCs w:val="28"/>
          </w:rPr>
          <w:fldChar w:fldCharType="separate"/>
        </w:r>
        <w:r w:rsidR="0051448E" w:rsidRPr="0051448E">
          <w:rPr>
            <w:rFonts w:ascii="仿宋_GB2312" w:eastAsia="仿宋_GB2312"/>
            <w:noProof/>
            <w:sz w:val="28"/>
            <w:szCs w:val="28"/>
            <w:lang w:val="zh-CN"/>
          </w:rPr>
          <w:t>5</w:t>
        </w:r>
        <w:r w:rsidRPr="008F2182">
          <w:rPr>
            <w:rFonts w:ascii="仿宋_GB2312" w:eastAsia="仿宋_GB2312" w:hint="eastAsia"/>
            <w:sz w:val="28"/>
            <w:szCs w:val="28"/>
          </w:rPr>
          <w:fldChar w:fldCharType="end"/>
        </w:r>
      </w:p>
    </w:sdtContent>
  </w:sdt>
  <w:p w:rsidR="000B2EFD" w:rsidRDefault="000B2E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33" w:rsidRDefault="00713C33" w:rsidP="00FC3567">
      <w:r>
        <w:separator/>
      </w:r>
    </w:p>
  </w:footnote>
  <w:footnote w:type="continuationSeparator" w:id="0">
    <w:p w:rsidR="00713C33" w:rsidRDefault="00713C33" w:rsidP="00FC3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1D7F3"/>
    <w:multiLevelType w:val="singleLevel"/>
    <w:tmpl w:val="A751D7F3"/>
    <w:lvl w:ilvl="0">
      <w:start w:val="1"/>
      <w:numFmt w:val="decimal"/>
      <w:suff w:val="nothing"/>
      <w:lvlText w:val="%1、"/>
      <w:lvlJc w:val="left"/>
    </w:lvl>
  </w:abstractNum>
  <w:abstractNum w:abstractNumId="1">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5B0B42"/>
    <w:multiLevelType w:val="hybridMultilevel"/>
    <w:tmpl w:val="3EF22010"/>
    <w:lvl w:ilvl="0" w:tplc="6D642FB2">
      <w:start w:val="8"/>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4EE21A1"/>
    <w:multiLevelType w:val="hybridMultilevel"/>
    <w:tmpl w:val="2EB89236"/>
    <w:lvl w:ilvl="0" w:tplc="13F6486E">
      <w:start w:val="1"/>
      <w:numFmt w:val="japaneseCounting"/>
      <w:lvlText w:val="%1、"/>
      <w:lvlJc w:val="left"/>
      <w:pPr>
        <w:ind w:left="660" w:hanging="660"/>
      </w:pPr>
      <w:rPr>
        <w:rFonts w:eastAsia="黑体"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300622"/>
    <w:multiLevelType w:val="hybridMultilevel"/>
    <w:tmpl w:val="F5626646"/>
    <w:lvl w:ilvl="0" w:tplc="231C32AA">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5">
    <w:nsid w:val="252365E5"/>
    <w:multiLevelType w:val="hybridMultilevel"/>
    <w:tmpl w:val="DFE6350C"/>
    <w:lvl w:ilvl="0" w:tplc="26F6231A">
      <w:start w:val="1"/>
      <w:numFmt w:val="japaneseCounting"/>
      <w:pStyle w:val="CharChar1"/>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284C29E2"/>
    <w:multiLevelType w:val="hybridMultilevel"/>
    <w:tmpl w:val="33E65B56"/>
    <w:lvl w:ilvl="0" w:tplc="5986FC72">
      <w:start w:val="1"/>
      <w:numFmt w:val="japaneseCounting"/>
      <w:lvlText w:val="（%1）"/>
      <w:lvlJc w:val="left"/>
      <w:pPr>
        <w:ind w:left="1557" w:hanging="99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41CE3C32"/>
    <w:multiLevelType w:val="hybridMultilevel"/>
    <w:tmpl w:val="D8302172"/>
    <w:lvl w:ilvl="0" w:tplc="6D9EA6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F83FFE"/>
    <w:multiLevelType w:val="hybridMultilevel"/>
    <w:tmpl w:val="E13EC50A"/>
    <w:lvl w:ilvl="0" w:tplc="08A060EE">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4A7C47F0"/>
    <w:multiLevelType w:val="hybridMultilevel"/>
    <w:tmpl w:val="FC38ABF6"/>
    <w:lvl w:ilvl="0" w:tplc="7DEEB564">
      <w:start w:val="1"/>
      <w:numFmt w:val="bullet"/>
      <w:lvlText w:val="•"/>
      <w:lvlJc w:val="left"/>
      <w:pPr>
        <w:tabs>
          <w:tab w:val="num" w:pos="720"/>
        </w:tabs>
        <w:ind w:left="720" w:hanging="360"/>
      </w:pPr>
      <w:rPr>
        <w:rFonts w:ascii="Arial" w:hAnsi="Arial" w:hint="default"/>
      </w:rPr>
    </w:lvl>
    <w:lvl w:ilvl="1" w:tplc="43DCAAB2" w:tentative="1">
      <w:start w:val="1"/>
      <w:numFmt w:val="bullet"/>
      <w:lvlText w:val="•"/>
      <w:lvlJc w:val="left"/>
      <w:pPr>
        <w:tabs>
          <w:tab w:val="num" w:pos="1440"/>
        </w:tabs>
        <w:ind w:left="1440" w:hanging="360"/>
      </w:pPr>
      <w:rPr>
        <w:rFonts w:ascii="Arial" w:hAnsi="Arial" w:hint="default"/>
      </w:rPr>
    </w:lvl>
    <w:lvl w:ilvl="2" w:tplc="22DA6D50" w:tentative="1">
      <w:start w:val="1"/>
      <w:numFmt w:val="bullet"/>
      <w:lvlText w:val="•"/>
      <w:lvlJc w:val="left"/>
      <w:pPr>
        <w:tabs>
          <w:tab w:val="num" w:pos="2160"/>
        </w:tabs>
        <w:ind w:left="2160" w:hanging="360"/>
      </w:pPr>
      <w:rPr>
        <w:rFonts w:ascii="Arial" w:hAnsi="Arial" w:hint="default"/>
      </w:rPr>
    </w:lvl>
    <w:lvl w:ilvl="3" w:tplc="3782E5F0" w:tentative="1">
      <w:start w:val="1"/>
      <w:numFmt w:val="bullet"/>
      <w:lvlText w:val="•"/>
      <w:lvlJc w:val="left"/>
      <w:pPr>
        <w:tabs>
          <w:tab w:val="num" w:pos="2880"/>
        </w:tabs>
        <w:ind w:left="2880" w:hanging="360"/>
      </w:pPr>
      <w:rPr>
        <w:rFonts w:ascii="Arial" w:hAnsi="Arial" w:hint="default"/>
      </w:rPr>
    </w:lvl>
    <w:lvl w:ilvl="4" w:tplc="DC30C02E" w:tentative="1">
      <w:start w:val="1"/>
      <w:numFmt w:val="bullet"/>
      <w:lvlText w:val="•"/>
      <w:lvlJc w:val="left"/>
      <w:pPr>
        <w:tabs>
          <w:tab w:val="num" w:pos="3600"/>
        </w:tabs>
        <w:ind w:left="3600" w:hanging="360"/>
      </w:pPr>
      <w:rPr>
        <w:rFonts w:ascii="Arial" w:hAnsi="Arial" w:hint="default"/>
      </w:rPr>
    </w:lvl>
    <w:lvl w:ilvl="5" w:tplc="27E28732" w:tentative="1">
      <w:start w:val="1"/>
      <w:numFmt w:val="bullet"/>
      <w:lvlText w:val="•"/>
      <w:lvlJc w:val="left"/>
      <w:pPr>
        <w:tabs>
          <w:tab w:val="num" w:pos="4320"/>
        </w:tabs>
        <w:ind w:left="4320" w:hanging="360"/>
      </w:pPr>
      <w:rPr>
        <w:rFonts w:ascii="Arial" w:hAnsi="Arial" w:hint="default"/>
      </w:rPr>
    </w:lvl>
    <w:lvl w:ilvl="6" w:tplc="22F67CAE" w:tentative="1">
      <w:start w:val="1"/>
      <w:numFmt w:val="bullet"/>
      <w:lvlText w:val="•"/>
      <w:lvlJc w:val="left"/>
      <w:pPr>
        <w:tabs>
          <w:tab w:val="num" w:pos="5040"/>
        </w:tabs>
        <w:ind w:left="5040" w:hanging="360"/>
      </w:pPr>
      <w:rPr>
        <w:rFonts w:ascii="Arial" w:hAnsi="Arial" w:hint="default"/>
      </w:rPr>
    </w:lvl>
    <w:lvl w:ilvl="7" w:tplc="9616615A" w:tentative="1">
      <w:start w:val="1"/>
      <w:numFmt w:val="bullet"/>
      <w:lvlText w:val="•"/>
      <w:lvlJc w:val="left"/>
      <w:pPr>
        <w:tabs>
          <w:tab w:val="num" w:pos="5760"/>
        </w:tabs>
        <w:ind w:left="5760" w:hanging="360"/>
      </w:pPr>
      <w:rPr>
        <w:rFonts w:ascii="Arial" w:hAnsi="Arial" w:hint="default"/>
      </w:rPr>
    </w:lvl>
    <w:lvl w:ilvl="8" w:tplc="38822AD0" w:tentative="1">
      <w:start w:val="1"/>
      <w:numFmt w:val="bullet"/>
      <w:lvlText w:val="•"/>
      <w:lvlJc w:val="left"/>
      <w:pPr>
        <w:tabs>
          <w:tab w:val="num" w:pos="6480"/>
        </w:tabs>
        <w:ind w:left="6480" w:hanging="360"/>
      </w:pPr>
      <w:rPr>
        <w:rFonts w:ascii="Arial" w:hAnsi="Arial" w:hint="default"/>
      </w:rPr>
    </w:lvl>
  </w:abstractNum>
  <w:abstractNum w:abstractNumId="10">
    <w:nsid w:val="4E997E3F"/>
    <w:multiLevelType w:val="hybridMultilevel"/>
    <w:tmpl w:val="96E0B746"/>
    <w:lvl w:ilvl="0" w:tplc="61AA55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A4014D"/>
    <w:multiLevelType w:val="hybridMultilevel"/>
    <w:tmpl w:val="84A2A0F0"/>
    <w:lvl w:ilvl="0" w:tplc="AA7026C2">
      <w:start w:val="1"/>
      <w:numFmt w:val="japaneseCounting"/>
      <w:lvlText w:val="%1、"/>
      <w:lvlJc w:val="left"/>
      <w:pPr>
        <w:ind w:left="672" w:hanging="672"/>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D13AD3"/>
    <w:multiLevelType w:val="hybridMultilevel"/>
    <w:tmpl w:val="737CF03E"/>
    <w:lvl w:ilvl="0" w:tplc="84509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3E25BD"/>
    <w:multiLevelType w:val="hybridMultilevel"/>
    <w:tmpl w:val="87925E34"/>
    <w:lvl w:ilvl="0" w:tplc="580403DC">
      <w:start w:val="1"/>
      <w:numFmt w:val="japaneseCounting"/>
      <w:lvlText w:val="%1、"/>
      <w:lvlJc w:val="left"/>
      <w:pPr>
        <w:ind w:left="1320" w:hanging="660"/>
      </w:pPr>
      <w:rPr>
        <w:rFonts w:eastAsia="黑体" w:cs="Times New Roman" w:hint="default"/>
        <w:sz w:val="32"/>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0"/>
  </w:num>
  <w:num w:numId="5">
    <w:abstractNumId w:val="12"/>
  </w:num>
  <w:num w:numId="6">
    <w:abstractNumId w:val="7"/>
  </w:num>
  <w:num w:numId="7">
    <w:abstractNumId w:val="6"/>
  </w:num>
  <w:num w:numId="8">
    <w:abstractNumId w:val="2"/>
  </w:num>
  <w:num w:numId="9">
    <w:abstractNumId w:val="11"/>
  </w:num>
  <w:num w:numId="10">
    <w:abstractNumId w:val="9"/>
  </w:num>
  <w:num w:numId="11">
    <w:abstractNumId w:val="1"/>
  </w:num>
  <w:num w:numId="12">
    <w:abstractNumId w:val="3"/>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D94"/>
    <w:rsid w:val="0002723B"/>
    <w:rsid w:val="000370D3"/>
    <w:rsid w:val="00045438"/>
    <w:rsid w:val="000554CE"/>
    <w:rsid w:val="00057A56"/>
    <w:rsid w:val="00062881"/>
    <w:rsid w:val="000A0D3B"/>
    <w:rsid w:val="000A727C"/>
    <w:rsid w:val="000B2EFD"/>
    <w:rsid w:val="000B49CB"/>
    <w:rsid w:val="000B632E"/>
    <w:rsid w:val="000F08D0"/>
    <w:rsid w:val="00117DFB"/>
    <w:rsid w:val="001227F8"/>
    <w:rsid w:val="001643D5"/>
    <w:rsid w:val="0016524A"/>
    <w:rsid w:val="001949AA"/>
    <w:rsid w:val="001B73E9"/>
    <w:rsid w:val="001C00C3"/>
    <w:rsid w:val="001C07D9"/>
    <w:rsid w:val="001F4390"/>
    <w:rsid w:val="0020590C"/>
    <w:rsid w:val="00214BF7"/>
    <w:rsid w:val="00242482"/>
    <w:rsid w:val="002522B3"/>
    <w:rsid w:val="00265535"/>
    <w:rsid w:val="003B3691"/>
    <w:rsid w:val="003E4EF4"/>
    <w:rsid w:val="003E6C04"/>
    <w:rsid w:val="00407AE0"/>
    <w:rsid w:val="00415C16"/>
    <w:rsid w:val="00472038"/>
    <w:rsid w:val="004822C1"/>
    <w:rsid w:val="004C2299"/>
    <w:rsid w:val="004F4FE9"/>
    <w:rsid w:val="004F54BB"/>
    <w:rsid w:val="00507A24"/>
    <w:rsid w:val="0051448E"/>
    <w:rsid w:val="00526B4D"/>
    <w:rsid w:val="00563A89"/>
    <w:rsid w:val="00590F61"/>
    <w:rsid w:val="00597564"/>
    <w:rsid w:val="005C7942"/>
    <w:rsid w:val="005D39C7"/>
    <w:rsid w:val="006056DC"/>
    <w:rsid w:val="00613D21"/>
    <w:rsid w:val="006465BE"/>
    <w:rsid w:val="006479C6"/>
    <w:rsid w:val="00670DE4"/>
    <w:rsid w:val="00687837"/>
    <w:rsid w:val="006A0ACE"/>
    <w:rsid w:val="006B6D68"/>
    <w:rsid w:val="006F4974"/>
    <w:rsid w:val="00713C33"/>
    <w:rsid w:val="00713E88"/>
    <w:rsid w:val="0076736A"/>
    <w:rsid w:val="007B2F7E"/>
    <w:rsid w:val="007D7DED"/>
    <w:rsid w:val="008041C6"/>
    <w:rsid w:val="00827629"/>
    <w:rsid w:val="00842036"/>
    <w:rsid w:val="0084258D"/>
    <w:rsid w:val="00885D33"/>
    <w:rsid w:val="00897C1A"/>
    <w:rsid w:val="008A4CF2"/>
    <w:rsid w:val="008C2E03"/>
    <w:rsid w:val="008F0098"/>
    <w:rsid w:val="008F2182"/>
    <w:rsid w:val="00914E2C"/>
    <w:rsid w:val="00935A18"/>
    <w:rsid w:val="009E27EA"/>
    <w:rsid w:val="00A222DC"/>
    <w:rsid w:val="00A25966"/>
    <w:rsid w:val="00A349EA"/>
    <w:rsid w:val="00A9506F"/>
    <w:rsid w:val="00AB753D"/>
    <w:rsid w:val="00AC0D5B"/>
    <w:rsid w:val="00AE2782"/>
    <w:rsid w:val="00AF35B0"/>
    <w:rsid w:val="00B0130C"/>
    <w:rsid w:val="00B03AA9"/>
    <w:rsid w:val="00B168C9"/>
    <w:rsid w:val="00B20DB0"/>
    <w:rsid w:val="00B644E1"/>
    <w:rsid w:val="00B81D94"/>
    <w:rsid w:val="00B94810"/>
    <w:rsid w:val="00B962B3"/>
    <w:rsid w:val="00BB5449"/>
    <w:rsid w:val="00BC64DC"/>
    <w:rsid w:val="00C35FEA"/>
    <w:rsid w:val="00C47F9C"/>
    <w:rsid w:val="00C5037F"/>
    <w:rsid w:val="00C56775"/>
    <w:rsid w:val="00C571B2"/>
    <w:rsid w:val="00C760D3"/>
    <w:rsid w:val="00CB5D1C"/>
    <w:rsid w:val="00D45448"/>
    <w:rsid w:val="00D67103"/>
    <w:rsid w:val="00D738CE"/>
    <w:rsid w:val="00D77B3E"/>
    <w:rsid w:val="00D83C0E"/>
    <w:rsid w:val="00D86B70"/>
    <w:rsid w:val="00DB35EE"/>
    <w:rsid w:val="00DC0979"/>
    <w:rsid w:val="00DC50D6"/>
    <w:rsid w:val="00DE5F3F"/>
    <w:rsid w:val="00E11AE0"/>
    <w:rsid w:val="00E57AEB"/>
    <w:rsid w:val="00E66B20"/>
    <w:rsid w:val="00E74AC4"/>
    <w:rsid w:val="00E91AE0"/>
    <w:rsid w:val="00EB389D"/>
    <w:rsid w:val="00EF5EB2"/>
    <w:rsid w:val="00F50CB1"/>
    <w:rsid w:val="00F604EE"/>
    <w:rsid w:val="00F80003"/>
    <w:rsid w:val="00F830CF"/>
    <w:rsid w:val="00F97ED2"/>
    <w:rsid w:val="00FA2FF3"/>
    <w:rsid w:val="00FA6550"/>
    <w:rsid w:val="00FB215C"/>
    <w:rsid w:val="00FB262B"/>
    <w:rsid w:val="00FB537C"/>
    <w:rsid w:val="00FC2185"/>
    <w:rsid w:val="00FC3567"/>
    <w:rsid w:val="00FC538A"/>
    <w:rsid w:val="00FE3E93"/>
    <w:rsid w:val="00FE4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A9"/>
    <w:pPr>
      <w:widowControl w:val="0"/>
      <w:jc w:val="both"/>
    </w:pPr>
  </w:style>
  <w:style w:type="paragraph" w:styleId="1">
    <w:name w:val="heading 1"/>
    <w:basedOn w:val="a"/>
    <w:next w:val="a"/>
    <w:link w:val="1Char"/>
    <w:uiPriority w:val="9"/>
    <w:qFormat/>
    <w:rsid w:val="000A727C"/>
    <w:pPr>
      <w:keepNext/>
      <w:keepLines/>
      <w:spacing w:line="560" w:lineRule="exact"/>
      <w:ind w:firstLineChars="200" w:firstLine="200"/>
      <w:outlineLvl w:val="0"/>
    </w:pPr>
    <w:rPr>
      <w:rFonts w:ascii="仿宋_GB2312" w:eastAsia="黑体" w:hAnsi="仿宋_GB2312" w:cs="Times New Roman"/>
      <w:b/>
      <w:bCs/>
      <w:kern w:val="44"/>
      <w:sz w:val="32"/>
      <w:szCs w:val="44"/>
    </w:rPr>
  </w:style>
  <w:style w:type="paragraph" w:styleId="2">
    <w:name w:val="heading 2"/>
    <w:aliases w:val="第一章 标题 2,Heading 2 Hidden,Heading 2 CCBS,heading 2,H2,h2,PIM2,Titre3,HD2,sect 1.2,H21,sect 1.21,H22,sect 1.22,H211,sect 1.211,H23,sect 1.23,H212,sect 1.212,DO NOT USE_h2,chn,Chapter Number/Appendix Letter,DO,ISO1,Underrubrik1,prop2,UNDERRUBRIK 1-2"/>
    <w:basedOn w:val="a"/>
    <w:next w:val="a"/>
    <w:link w:val="2Char"/>
    <w:uiPriority w:val="9"/>
    <w:unhideWhenUsed/>
    <w:qFormat/>
    <w:rsid w:val="000A72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727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A727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727C"/>
    <w:rPr>
      <w:rFonts w:ascii="仿宋_GB2312" w:eastAsia="黑体" w:hAnsi="仿宋_GB2312" w:cs="Times New Roman"/>
      <w:b/>
      <w:bCs/>
      <w:kern w:val="44"/>
      <w:sz w:val="32"/>
      <w:szCs w:val="44"/>
    </w:rPr>
  </w:style>
  <w:style w:type="character" w:customStyle="1" w:styleId="2Char">
    <w:name w:val="标题 2 Char"/>
    <w:aliases w:val="第一章 标题 2 Char,Heading 2 Hidden Char,Heading 2 CCBS Char,heading 2 Char,H2 Char,h2 Char,PIM2 Char,Titre3 Char,HD2 Char,sect 1.2 Char,H21 Char,sect 1.21 Char,H22 Char,sect 1.22 Char,H211 Char,sect 1.211 Char,H23 Char,sect 1.23 Char,H212 Char"/>
    <w:basedOn w:val="a0"/>
    <w:link w:val="2"/>
    <w:uiPriority w:val="9"/>
    <w:rsid w:val="000A727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A727C"/>
    <w:rPr>
      <w:b/>
      <w:bCs/>
      <w:sz w:val="32"/>
      <w:szCs w:val="32"/>
    </w:rPr>
  </w:style>
  <w:style w:type="character" w:customStyle="1" w:styleId="4Char">
    <w:name w:val="标题 4 Char"/>
    <w:basedOn w:val="a0"/>
    <w:link w:val="4"/>
    <w:uiPriority w:val="9"/>
    <w:semiHidden/>
    <w:rsid w:val="000A727C"/>
    <w:rPr>
      <w:rFonts w:asciiTheme="majorHAnsi" w:eastAsiaTheme="majorEastAsia" w:hAnsiTheme="majorHAnsi" w:cstheme="majorBidi"/>
      <w:b/>
      <w:bCs/>
      <w:sz w:val="28"/>
      <w:szCs w:val="28"/>
    </w:rPr>
  </w:style>
  <w:style w:type="paragraph" w:styleId="a3">
    <w:name w:val="Normal (Web)"/>
    <w:basedOn w:val="a"/>
    <w:uiPriority w:val="99"/>
    <w:rsid w:val="00B81D94"/>
    <w:pPr>
      <w:spacing w:before="100" w:beforeAutospacing="1" w:after="100" w:afterAutospacing="1"/>
      <w:jc w:val="left"/>
    </w:pPr>
    <w:rPr>
      <w:rFonts w:ascii="Calibri" w:eastAsia="宋体" w:hAnsi="Calibri" w:cs="Times New Roman"/>
      <w:kern w:val="0"/>
      <w:sz w:val="24"/>
    </w:rPr>
  </w:style>
  <w:style w:type="paragraph" w:styleId="a4">
    <w:name w:val="header"/>
    <w:basedOn w:val="a"/>
    <w:link w:val="Char"/>
    <w:uiPriority w:val="99"/>
    <w:unhideWhenUsed/>
    <w:rsid w:val="00FC3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3567"/>
    <w:rPr>
      <w:sz w:val="18"/>
      <w:szCs w:val="18"/>
    </w:rPr>
  </w:style>
  <w:style w:type="paragraph" w:styleId="a5">
    <w:name w:val="footer"/>
    <w:basedOn w:val="a"/>
    <w:link w:val="Char0"/>
    <w:uiPriority w:val="99"/>
    <w:unhideWhenUsed/>
    <w:rsid w:val="00FC3567"/>
    <w:pPr>
      <w:tabs>
        <w:tab w:val="center" w:pos="4153"/>
        <w:tab w:val="right" w:pos="8306"/>
      </w:tabs>
      <w:snapToGrid w:val="0"/>
      <w:jc w:val="left"/>
    </w:pPr>
    <w:rPr>
      <w:sz w:val="18"/>
      <w:szCs w:val="18"/>
    </w:rPr>
  </w:style>
  <w:style w:type="character" w:customStyle="1" w:styleId="Char0">
    <w:name w:val="页脚 Char"/>
    <w:basedOn w:val="a0"/>
    <w:link w:val="a5"/>
    <w:uiPriority w:val="99"/>
    <w:rsid w:val="00FC3567"/>
    <w:rPr>
      <w:sz w:val="18"/>
      <w:szCs w:val="18"/>
    </w:rPr>
  </w:style>
  <w:style w:type="paragraph" w:styleId="HTML">
    <w:name w:val="HTML Preformatted"/>
    <w:basedOn w:val="a"/>
    <w:link w:val="HTMLChar"/>
    <w:uiPriority w:val="99"/>
    <w:unhideWhenUsed/>
    <w:qFormat/>
    <w:rsid w:val="00165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16524A"/>
    <w:rPr>
      <w:rFonts w:ascii="宋体" w:eastAsia="宋体" w:hAnsi="宋体" w:cs="宋体"/>
      <w:kern w:val="0"/>
      <w:sz w:val="24"/>
      <w:szCs w:val="24"/>
    </w:rPr>
  </w:style>
  <w:style w:type="paragraph" w:styleId="a6">
    <w:name w:val="Date"/>
    <w:basedOn w:val="a"/>
    <w:next w:val="a"/>
    <w:link w:val="Char1"/>
    <w:uiPriority w:val="99"/>
    <w:semiHidden/>
    <w:unhideWhenUsed/>
    <w:rsid w:val="00D86B70"/>
    <w:pPr>
      <w:ind w:leftChars="2500" w:left="100"/>
    </w:pPr>
  </w:style>
  <w:style w:type="character" w:customStyle="1" w:styleId="Char1">
    <w:name w:val="日期 Char"/>
    <w:basedOn w:val="a0"/>
    <w:link w:val="a6"/>
    <w:uiPriority w:val="99"/>
    <w:semiHidden/>
    <w:rsid w:val="00D86B70"/>
  </w:style>
  <w:style w:type="table" w:styleId="a7">
    <w:name w:val="Table Grid"/>
    <w:basedOn w:val="a1"/>
    <w:rsid w:val="00D86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qFormat/>
    <w:rsid w:val="000A727C"/>
    <w:pPr>
      <w:widowControl/>
      <w:tabs>
        <w:tab w:val="right" w:leader="dot" w:pos="8296"/>
      </w:tabs>
      <w:spacing w:before="60" w:after="60" w:line="520" w:lineRule="exact"/>
      <w:jc w:val="left"/>
    </w:pPr>
    <w:rPr>
      <w:rFonts w:ascii="黑体" w:eastAsia="黑体" w:hAnsi="黑体" w:cs="Times New Roman"/>
      <w:b/>
      <w:noProof/>
      <w:kern w:val="0"/>
      <w:sz w:val="32"/>
    </w:rPr>
  </w:style>
  <w:style w:type="character" w:styleId="a8">
    <w:name w:val="Strong"/>
    <w:uiPriority w:val="22"/>
    <w:qFormat/>
    <w:rsid w:val="000A727C"/>
    <w:rPr>
      <w:b/>
      <w:bCs/>
    </w:rPr>
  </w:style>
  <w:style w:type="paragraph" w:styleId="a9">
    <w:name w:val="Balloon Text"/>
    <w:basedOn w:val="a"/>
    <w:link w:val="Char2"/>
    <w:uiPriority w:val="99"/>
    <w:semiHidden/>
    <w:unhideWhenUsed/>
    <w:rsid w:val="000A727C"/>
    <w:rPr>
      <w:sz w:val="18"/>
      <w:szCs w:val="18"/>
    </w:rPr>
  </w:style>
  <w:style w:type="character" w:customStyle="1" w:styleId="Char2">
    <w:name w:val="批注框文本 Char"/>
    <w:basedOn w:val="a0"/>
    <w:link w:val="a9"/>
    <w:uiPriority w:val="99"/>
    <w:semiHidden/>
    <w:rsid w:val="000A727C"/>
    <w:rPr>
      <w:sz w:val="18"/>
      <w:szCs w:val="18"/>
    </w:rPr>
  </w:style>
  <w:style w:type="paragraph" w:styleId="aa">
    <w:name w:val="Title"/>
    <w:basedOn w:val="a"/>
    <w:next w:val="a"/>
    <w:link w:val="Char3"/>
    <w:uiPriority w:val="10"/>
    <w:qFormat/>
    <w:rsid w:val="000A727C"/>
    <w:pPr>
      <w:spacing w:before="240" w:after="60" w:line="540" w:lineRule="exact"/>
      <w:ind w:firstLineChars="200" w:firstLine="200"/>
      <w:jc w:val="center"/>
      <w:outlineLvl w:val="0"/>
    </w:pPr>
    <w:rPr>
      <w:rFonts w:ascii="Cambria" w:eastAsia="宋体" w:hAnsi="Cambria" w:cs="Times New Roman"/>
      <w:b/>
      <w:bCs/>
      <w:sz w:val="32"/>
      <w:szCs w:val="32"/>
    </w:rPr>
  </w:style>
  <w:style w:type="character" w:customStyle="1" w:styleId="Char3">
    <w:name w:val="标题 Char"/>
    <w:basedOn w:val="a0"/>
    <w:link w:val="aa"/>
    <w:uiPriority w:val="10"/>
    <w:rsid w:val="000A727C"/>
    <w:rPr>
      <w:rFonts w:ascii="Cambria" w:eastAsia="宋体" w:hAnsi="Cambria" w:cs="Times New Roman"/>
      <w:b/>
      <w:bCs/>
      <w:sz w:val="32"/>
      <w:szCs w:val="32"/>
    </w:rPr>
  </w:style>
  <w:style w:type="paragraph" w:styleId="ab">
    <w:name w:val="footnote text"/>
    <w:basedOn w:val="a"/>
    <w:link w:val="Char4"/>
    <w:uiPriority w:val="99"/>
    <w:semiHidden/>
    <w:unhideWhenUsed/>
    <w:rsid w:val="000A727C"/>
    <w:pPr>
      <w:snapToGrid w:val="0"/>
      <w:jc w:val="left"/>
    </w:pPr>
    <w:rPr>
      <w:sz w:val="18"/>
      <w:szCs w:val="18"/>
    </w:rPr>
  </w:style>
  <w:style w:type="character" w:customStyle="1" w:styleId="Char4">
    <w:name w:val="脚注文本 Char"/>
    <w:basedOn w:val="a0"/>
    <w:link w:val="ab"/>
    <w:uiPriority w:val="99"/>
    <w:semiHidden/>
    <w:rsid w:val="000A727C"/>
    <w:rPr>
      <w:sz w:val="18"/>
      <w:szCs w:val="18"/>
    </w:rPr>
  </w:style>
  <w:style w:type="character" w:styleId="ac">
    <w:name w:val="footnote reference"/>
    <w:basedOn w:val="a0"/>
    <w:uiPriority w:val="99"/>
    <w:semiHidden/>
    <w:unhideWhenUsed/>
    <w:rsid w:val="000A727C"/>
    <w:rPr>
      <w:vertAlign w:val="superscript"/>
    </w:rPr>
  </w:style>
  <w:style w:type="paragraph" w:styleId="ad">
    <w:name w:val="List Paragraph"/>
    <w:basedOn w:val="a"/>
    <w:uiPriority w:val="34"/>
    <w:qFormat/>
    <w:rsid w:val="000A727C"/>
    <w:pPr>
      <w:ind w:firstLineChars="200" w:firstLine="420"/>
    </w:pPr>
  </w:style>
  <w:style w:type="paragraph" w:styleId="ae">
    <w:name w:val="caption"/>
    <w:basedOn w:val="a"/>
    <w:next w:val="a"/>
    <w:unhideWhenUsed/>
    <w:qFormat/>
    <w:rsid w:val="000A727C"/>
    <w:pPr>
      <w:spacing w:line="360" w:lineRule="auto"/>
      <w:ind w:firstLineChars="200" w:firstLine="200"/>
    </w:pPr>
    <w:rPr>
      <w:rFonts w:ascii="Cambria" w:eastAsia="黑体" w:hAnsi="Cambria" w:cs="Times New Roman"/>
      <w:sz w:val="20"/>
      <w:szCs w:val="20"/>
    </w:rPr>
  </w:style>
  <w:style w:type="paragraph" w:styleId="TOC">
    <w:name w:val="TOC Heading"/>
    <w:basedOn w:val="1"/>
    <w:next w:val="a"/>
    <w:uiPriority w:val="39"/>
    <w:unhideWhenUsed/>
    <w:qFormat/>
    <w:rsid w:val="000A727C"/>
    <w:pPr>
      <w:widowControl/>
      <w:spacing w:before="24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Cs w:val="32"/>
    </w:rPr>
  </w:style>
  <w:style w:type="paragraph" w:styleId="20">
    <w:name w:val="toc 2"/>
    <w:basedOn w:val="a"/>
    <w:next w:val="a"/>
    <w:autoRedefine/>
    <w:uiPriority w:val="39"/>
    <w:unhideWhenUsed/>
    <w:qFormat/>
    <w:rsid w:val="000A727C"/>
    <w:pPr>
      <w:tabs>
        <w:tab w:val="right" w:leader="dot" w:pos="8296"/>
      </w:tabs>
      <w:spacing w:line="480" w:lineRule="exact"/>
      <w:ind w:left="210"/>
      <w:jc w:val="left"/>
    </w:pPr>
    <w:rPr>
      <w:rFonts w:ascii="楷体" w:eastAsia="楷体_GB2312" w:hAnsi="楷体" w:cs="Times New Roman"/>
      <w:smallCaps/>
      <w:noProof/>
      <w:sz w:val="32"/>
      <w:szCs w:val="20"/>
    </w:rPr>
  </w:style>
  <w:style w:type="paragraph" w:styleId="30">
    <w:name w:val="toc 3"/>
    <w:basedOn w:val="a"/>
    <w:next w:val="a"/>
    <w:autoRedefine/>
    <w:uiPriority w:val="39"/>
    <w:unhideWhenUsed/>
    <w:rsid w:val="000A727C"/>
    <w:pPr>
      <w:ind w:left="420"/>
      <w:jc w:val="left"/>
    </w:pPr>
    <w:rPr>
      <w:rFonts w:cstheme="minorHAnsi"/>
      <w:i/>
      <w:iCs/>
      <w:sz w:val="20"/>
      <w:szCs w:val="20"/>
    </w:rPr>
  </w:style>
  <w:style w:type="character" w:styleId="af">
    <w:name w:val="Hyperlink"/>
    <w:basedOn w:val="a0"/>
    <w:uiPriority w:val="99"/>
    <w:unhideWhenUsed/>
    <w:rsid w:val="000A727C"/>
    <w:rPr>
      <w:color w:val="0000FF" w:themeColor="hyperlink"/>
      <w:u w:val="single"/>
    </w:rPr>
  </w:style>
  <w:style w:type="character" w:customStyle="1" w:styleId="Char5">
    <w:name w:val="批注文字 Char"/>
    <w:basedOn w:val="a0"/>
    <w:link w:val="af0"/>
    <w:uiPriority w:val="99"/>
    <w:rsid w:val="000A727C"/>
  </w:style>
  <w:style w:type="paragraph" w:styleId="af0">
    <w:name w:val="annotation text"/>
    <w:basedOn w:val="a"/>
    <w:link w:val="Char5"/>
    <w:uiPriority w:val="99"/>
    <w:unhideWhenUsed/>
    <w:rsid w:val="000A727C"/>
    <w:pPr>
      <w:jc w:val="left"/>
    </w:pPr>
  </w:style>
  <w:style w:type="character" w:customStyle="1" w:styleId="Char10">
    <w:name w:val="批注文字 Char1"/>
    <w:basedOn w:val="a0"/>
    <w:uiPriority w:val="99"/>
    <w:semiHidden/>
    <w:rsid w:val="000A727C"/>
  </w:style>
  <w:style w:type="character" w:customStyle="1" w:styleId="Char6">
    <w:name w:val="批注主题 Char"/>
    <w:basedOn w:val="Char5"/>
    <w:link w:val="af1"/>
    <w:uiPriority w:val="99"/>
    <w:semiHidden/>
    <w:rsid w:val="000A727C"/>
    <w:rPr>
      <w:b/>
      <w:bCs/>
    </w:rPr>
  </w:style>
  <w:style w:type="paragraph" w:styleId="af1">
    <w:name w:val="annotation subject"/>
    <w:basedOn w:val="af0"/>
    <w:next w:val="af0"/>
    <w:link w:val="Char6"/>
    <w:uiPriority w:val="99"/>
    <w:semiHidden/>
    <w:unhideWhenUsed/>
    <w:rsid w:val="000A727C"/>
    <w:rPr>
      <w:b/>
      <w:bCs/>
    </w:rPr>
  </w:style>
  <w:style w:type="character" w:customStyle="1" w:styleId="Char11">
    <w:name w:val="批注主题 Char1"/>
    <w:basedOn w:val="Char10"/>
    <w:uiPriority w:val="99"/>
    <w:semiHidden/>
    <w:rsid w:val="000A727C"/>
    <w:rPr>
      <w:b/>
      <w:bCs/>
    </w:rPr>
  </w:style>
  <w:style w:type="character" w:styleId="af2">
    <w:name w:val="Emphasis"/>
    <w:basedOn w:val="a0"/>
    <w:uiPriority w:val="20"/>
    <w:qFormat/>
    <w:rsid w:val="000A727C"/>
    <w:rPr>
      <w:i w:val="0"/>
      <w:iCs w:val="0"/>
      <w:color w:val="CC0000"/>
    </w:rPr>
  </w:style>
  <w:style w:type="paragraph" w:styleId="40">
    <w:name w:val="toc 4"/>
    <w:basedOn w:val="a"/>
    <w:next w:val="a"/>
    <w:autoRedefine/>
    <w:uiPriority w:val="39"/>
    <w:unhideWhenUsed/>
    <w:rsid w:val="000A727C"/>
    <w:pPr>
      <w:ind w:left="630"/>
      <w:jc w:val="left"/>
    </w:pPr>
    <w:rPr>
      <w:rFonts w:cstheme="minorHAnsi"/>
      <w:sz w:val="18"/>
      <w:szCs w:val="18"/>
    </w:rPr>
  </w:style>
  <w:style w:type="paragraph" w:styleId="5">
    <w:name w:val="toc 5"/>
    <w:basedOn w:val="a"/>
    <w:next w:val="a"/>
    <w:autoRedefine/>
    <w:uiPriority w:val="39"/>
    <w:unhideWhenUsed/>
    <w:rsid w:val="000A727C"/>
    <w:pPr>
      <w:ind w:left="840"/>
      <w:jc w:val="left"/>
    </w:pPr>
    <w:rPr>
      <w:rFonts w:cstheme="minorHAnsi"/>
      <w:sz w:val="18"/>
      <w:szCs w:val="18"/>
    </w:rPr>
  </w:style>
  <w:style w:type="paragraph" w:styleId="6">
    <w:name w:val="toc 6"/>
    <w:basedOn w:val="a"/>
    <w:next w:val="a"/>
    <w:autoRedefine/>
    <w:uiPriority w:val="39"/>
    <w:unhideWhenUsed/>
    <w:rsid w:val="000A727C"/>
    <w:pPr>
      <w:ind w:left="1050"/>
      <w:jc w:val="left"/>
    </w:pPr>
    <w:rPr>
      <w:rFonts w:cstheme="minorHAnsi"/>
      <w:sz w:val="18"/>
      <w:szCs w:val="18"/>
    </w:rPr>
  </w:style>
  <w:style w:type="paragraph" w:styleId="7">
    <w:name w:val="toc 7"/>
    <w:basedOn w:val="a"/>
    <w:next w:val="a"/>
    <w:autoRedefine/>
    <w:uiPriority w:val="39"/>
    <w:unhideWhenUsed/>
    <w:rsid w:val="000A727C"/>
    <w:pPr>
      <w:ind w:left="1260"/>
      <w:jc w:val="left"/>
    </w:pPr>
    <w:rPr>
      <w:rFonts w:cstheme="minorHAnsi"/>
      <w:sz w:val="18"/>
      <w:szCs w:val="18"/>
    </w:rPr>
  </w:style>
  <w:style w:type="paragraph" w:styleId="8">
    <w:name w:val="toc 8"/>
    <w:basedOn w:val="a"/>
    <w:next w:val="a"/>
    <w:autoRedefine/>
    <w:uiPriority w:val="39"/>
    <w:unhideWhenUsed/>
    <w:rsid w:val="000A727C"/>
    <w:pPr>
      <w:ind w:left="1470"/>
      <w:jc w:val="left"/>
    </w:pPr>
    <w:rPr>
      <w:rFonts w:cstheme="minorHAnsi"/>
      <w:sz w:val="18"/>
      <w:szCs w:val="18"/>
    </w:rPr>
  </w:style>
  <w:style w:type="paragraph" w:styleId="9">
    <w:name w:val="toc 9"/>
    <w:basedOn w:val="a"/>
    <w:next w:val="a"/>
    <w:autoRedefine/>
    <w:uiPriority w:val="39"/>
    <w:unhideWhenUsed/>
    <w:rsid w:val="000A727C"/>
    <w:pPr>
      <w:ind w:left="1680"/>
      <w:jc w:val="left"/>
    </w:pPr>
    <w:rPr>
      <w:rFonts w:cstheme="minorHAnsi"/>
      <w:sz w:val="18"/>
      <w:szCs w:val="18"/>
    </w:rPr>
  </w:style>
  <w:style w:type="paragraph" w:customStyle="1" w:styleId="Char7">
    <w:name w:val="Char"/>
    <w:basedOn w:val="a"/>
    <w:rsid w:val="000A727C"/>
    <w:pPr>
      <w:spacing w:line="360" w:lineRule="auto"/>
    </w:pPr>
    <w:rPr>
      <w:rFonts w:ascii="Calibri" w:eastAsia="宋体" w:hAnsi="Calibri" w:cs="Times New Roman"/>
    </w:rPr>
  </w:style>
  <w:style w:type="paragraph" w:customStyle="1" w:styleId="111">
    <w:name w:val="正文111"/>
    <w:basedOn w:val="a"/>
    <w:link w:val="111Char"/>
    <w:qFormat/>
    <w:rsid w:val="000A727C"/>
    <w:pPr>
      <w:spacing w:before="156" w:after="156" w:line="360" w:lineRule="auto"/>
      <w:ind w:firstLine="646"/>
    </w:pPr>
    <w:rPr>
      <w:rFonts w:ascii="仿宋_GB2312" w:eastAsia="仿宋_GB2312" w:hAnsi="仿宋_GB2312" w:cs="仿宋_GB2312"/>
      <w:kern w:val="0"/>
      <w:sz w:val="32"/>
    </w:rPr>
  </w:style>
  <w:style w:type="character" w:customStyle="1" w:styleId="111Char">
    <w:name w:val="正文111 Char"/>
    <w:basedOn w:val="a0"/>
    <w:link w:val="111"/>
    <w:rsid w:val="000A727C"/>
    <w:rPr>
      <w:rFonts w:ascii="仿宋_GB2312" w:eastAsia="仿宋_GB2312" w:hAnsi="仿宋_GB2312" w:cs="仿宋_GB2312"/>
      <w:kern w:val="0"/>
      <w:sz w:val="32"/>
    </w:rPr>
  </w:style>
  <w:style w:type="paragraph" w:customStyle="1" w:styleId="p-txt">
    <w:name w:val="p-txt"/>
    <w:basedOn w:val="a"/>
    <w:rsid w:val="000A727C"/>
    <w:pPr>
      <w:widowControl/>
      <w:spacing w:before="100" w:beforeAutospacing="1" w:after="100" w:afterAutospacing="1"/>
      <w:jc w:val="left"/>
    </w:pPr>
    <w:rPr>
      <w:rFonts w:ascii="宋体" w:eastAsia="宋体" w:hAnsi="宋体" w:cs="宋体"/>
      <w:kern w:val="0"/>
      <w:sz w:val="24"/>
      <w:szCs w:val="24"/>
    </w:rPr>
  </w:style>
  <w:style w:type="paragraph" w:customStyle="1" w:styleId="Char40">
    <w:name w:val="Char4"/>
    <w:basedOn w:val="a"/>
    <w:rsid w:val="000A727C"/>
    <w:pPr>
      <w:spacing w:line="360" w:lineRule="auto"/>
    </w:pPr>
    <w:rPr>
      <w:rFonts w:ascii="Calibri" w:eastAsia="宋体" w:hAnsi="Calibri" w:cs="Times New Roman"/>
    </w:rPr>
  </w:style>
  <w:style w:type="paragraph" w:customStyle="1" w:styleId="Char30">
    <w:name w:val="Char3"/>
    <w:basedOn w:val="a"/>
    <w:rsid w:val="000A727C"/>
    <w:pPr>
      <w:spacing w:line="360" w:lineRule="auto"/>
    </w:pPr>
    <w:rPr>
      <w:rFonts w:ascii="Calibri" w:eastAsia="宋体" w:hAnsi="Calibri" w:cs="Times New Roman"/>
    </w:rPr>
  </w:style>
  <w:style w:type="character" w:customStyle="1" w:styleId="apple-converted-space">
    <w:name w:val="apple-converted-space"/>
    <w:basedOn w:val="a0"/>
    <w:rsid w:val="000A727C"/>
  </w:style>
  <w:style w:type="paragraph" w:customStyle="1" w:styleId="Char20">
    <w:name w:val="Char2"/>
    <w:basedOn w:val="a"/>
    <w:rsid w:val="000A727C"/>
    <w:pPr>
      <w:spacing w:line="360" w:lineRule="auto"/>
    </w:pPr>
    <w:rPr>
      <w:rFonts w:ascii="Calibri" w:eastAsia="宋体" w:hAnsi="Calibri" w:cs="Times New Roman"/>
    </w:rPr>
  </w:style>
  <w:style w:type="paragraph" w:customStyle="1" w:styleId="Char12">
    <w:name w:val="Char1"/>
    <w:basedOn w:val="a"/>
    <w:rsid w:val="000A727C"/>
    <w:pPr>
      <w:spacing w:line="360" w:lineRule="auto"/>
    </w:pPr>
    <w:rPr>
      <w:rFonts w:ascii="Calibri" w:eastAsia="宋体" w:hAnsi="Calibri" w:cs="Times New Roman"/>
    </w:rPr>
  </w:style>
  <w:style w:type="paragraph" w:customStyle="1" w:styleId="CharChar1">
    <w:name w:val="Char Char1"/>
    <w:basedOn w:val="a"/>
    <w:rsid w:val="000A727C"/>
    <w:pPr>
      <w:numPr>
        <w:numId w:val="1"/>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KEJIBAN</dc:creator>
  <cp:lastModifiedBy>KEJIBAN</cp:lastModifiedBy>
  <cp:revision>5</cp:revision>
  <cp:lastPrinted>2019-05-31T08:57:00Z</cp:lastPrinted>
  <dcterms:created xsi:type="dcterms:W3CDTF">2019-06-05T04:39:00Z</dcterms:created>
  <dcterms:modified xsi:type="dcterms:W3CDTF">2019-06-10T01:12:00Z</dcterms:modified>
</cp:coreProperties>
</file>