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C6" w:rsidRDefault="004F4AC6" w:rsidP="004F4AC6">
      <w:pPr>
        <w:autoSpaceDE w:val="0"/>
        <w:autoSpaceDN w:val="0"/>
        <w:adjustRightInd w:val="0"/>
        <w:spacing w:line="540" w:lineRule="exact"/>
        <w:rPr>
          <w:rFonts w:ascii="仿宋_GB2312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附件</w:t>
      </w:r>
      <w:r w:rsidR="007D1E4D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7</w:t>
      </w:r>
    </w:p>
    <w:p w:rsidR="004F4AC6" w:rsidRDefault="004F4AC6" w:rsidP="004F4AC6">
      <w:pPr>
        <w:autoSpaceDE w:val="0"/>
        <w:autoSpaceDN w:val="0"/>
        <w:adjustRightInd w:val="0"/>
        <w:spacing w:line="540" w:lineRule="exact"/>
        <w:rPr>
          <w:rFonts w:ascii="仿宋_GB2312" w:eastAsia="仿宋_GB2312" w:cs="仿宋_GB2312"/>
          <w:color w:val="000000"/>
          <w:kern w:val="0"/>
          <w:sz w:val="32"/>
          <w:szCs w:val="32"/>
          <w:lang w:val="zh-CN"/>
        </w:rPr>
      </w:pPr>
    </w:p>
    <w:p w:rsidR="004F4AC6" w:rsidRPr="00620C98" w:rsidRDefault="004F4AC6" w:rsidP="004F4AC6">
      <w:pPr>
        <w:autoSpaceDE w:val="0"/>
        <w:autoSpaceDN w:val="0"/>
        <w:adjustRightInd w:val="0"/>
        <w:spacing w:line="540" w:lineRule="exact"/>
        <w:jc w:val="center"/>
        <w:rPr>
          <w:rFonts w:ascii="方正小标宋简体" w:eastAsia="方正小标宋简体" w:cs="方正小标宋简体"/>
          <w:color w:val="000000"/>
          <w:kern w:val="0"/>
          <w:sz w:val="36"/>
          <w:szCs w:val="36"/>
          <w:lang w:val="zh-CN"/>
        </w:rPr>
      </w:pPr>
      <w:r w:rsidRPr="00620C98">
        <w:rPr>
          <w:rFonts w:ascii="方正小标宋简体" w:eastAsia="方正小标宋简体" w:cs="方正小标宋简体" w:hint="eastAsia"/>
          <w:sz w:val="36"/>
          <w:szCs w:val="36"/>
          <w:lang w:val="zh-CN"/>
        </w:rPr>
        <w:t>江苏科技大学</w:t>
      </w:r>
      <w:r w:rsidR="007D1E4D">
        <w:rPr>
          <w:rFonts w:ascii="方正小标宋简体" w:eastAsia="方正小标宋简体" w:cs="方正小标宋简体" w:hint="eastAsia"/>
          <w:sz w:val="36"/>
          <w:szCs w:val="36"/>
          <w:lang w:val="zh-CN"/>
        </w:rPr>
        <w:t>专业</w:t>
      </w:r>
      <w:r w:rsidRPr="00620C98">
        <w:rPr>
          <w:rFonts w:ascii="方正小标宋简体" w:eastAsia="方正小标宋简体" w:cs="方正小标宋简体" w:hint="eastAsia"/>
          <w:sz w:val="36"/>
          <w:szCs w:val="36"/>
          <w:lang w:val="zh-CN"/>
        </w:rPr>
        <w:t>学位授权点自我评估指标体系</w:t>
      </w:r>
    </w:p>
    <w:p w:rsidR="004F4AC6" w:rsidRDefault="004F4AC6" w:rsidP="004F4AC6">
      <w:pPr>
        <w:autoSpaceDE w:val="0"/>
        <w:autoSpaceDN w:val="0"/>
        <w:adjustRightInd w:val="0"/>
        <w:spacing w:line="540" w:lineRule="exact"/>
        <w:jc w:val="center"/>
        <w:rPr>
          <w:rFonts w:ascii="仿宋_GB2312" w:eastAsia="仿宋_GB2312" w:cs="仿宋_GB2312"/>
          <w:color w:val="7F7F7F"/>
          <w:kern w:val="0"/>
          <w:sz w:val="18"/>
          <w:szCs w:val="18"/>
          <w:lang w:val="zh-CN"/>
        </w:rPr>
      </w:pPr>
      <w:r>
        <w:rPr>
          <w:rFonts w:ascii="仿宋_GB2312" w:eastAsia="仿宋_GB2312" w:cs="仿宋_GB2312" w:hint="eastAsia"/>
          <w:color w:val="7F7F7F"/>
          <w:kern w:val="0"/>
          <w:sz w:val="18"/>
          <w:szCs w:val="18"/>
          <w:lang w:val="zh-CN"/>
        </w:rPr>
        <w:t xml:space="preserve">　　</w:t>
      </w:r>
      <w:r>
        <w:rPr>
          <w:rFonts w:ascii="仿宋_GB2312" w:eastAsia="仿宋_GB2312" w:cs="仿宋_GB2312"/>
          <w:color w:val="7F7F7F"/>
          <w:kern w:val="0"/>
          <w:sz w:val="18"/>
          <w:szCs w:val="18"/>
          <w:lang w:val="zh-CN"/>
        </w:rPr>
        <w:t xml:space="preserve"> 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2160"/>
        <w:gridCol w:w="5760"/>
      </w:tblGrid>
      <w:tr w:rsidR="004F4AC6" w:rsidTr="004F2495">
        <w:trPr>
          <w:trHeight w:val="680"/>
        </w:trPr>
        <w:tc>
          <w:tcPr>
            <w:tcW w:w="180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lang w:val="zh-CN"/>
              </w:rPr>
              <w:t>一级指标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lang w:val="zh-CN"/>
              </w:rPr>
              <w:t>二级指标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lang w:val="zh-CN"/>
              </w:rPr>
              <w:t>指标内涵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 w:val="restart"/>
            <w:vAlign w:val="center"/>
          </w:tcPr>
          <w:p w:rsidR="004F4AC6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1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目标与标准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1.1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培养目标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本学位点培养研究生的目标定位。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1.2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学位标准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本学位点授予博士、硕士学位的基本标准。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 w:val="restart"/>
            <w:vAlign w:val="center"/>
          </w:tcPr>
          <w:p w:rsidR="004F4AC6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2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基本条件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培养</w:t>
            </w:r>
            <w:r w:rsidR="007D1E4D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特色</w:t>
            </w:r>
          </w:p>
        </w:tc>
        <w:tc>
          <w:tcPr>
            <w:tcW w:w="5760" w:type="dxa"/>
            <w:vAlign w:val="center"/>
          </w:tcPr>
          <w:p w:rsidR="004F4AC6" w:rsidRDefault="004F4AC6" w:rsidP="007D1E4D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本学位点的主要培养</w:t>
            </w:r>
            <w:r w:rsidR="007D1E4D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特色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简介。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2.2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师资队伍</w:t>
            </w:r>
          </w:p>
        </w:tc>
        <w:tc>
          <w:tcPr>
            <w:tcW w:w="5760" w:type="dxa"/>
            <w:vAlign w:val="center"/>
          </w:tcPr>
          <w:p w:rsidR="004F4AC6" w:rsidRDefault="00D11C21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骨干教师及师资队伍规模、结构情况，包括专任教师及行业教师情况。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2.3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科学研究</w:t>
            </w:r>
          </w:p>
        </w:tc>
        <w:tc>
          <w:tcPr>
            <w:tcW w:w="5760" w:type="dxa"/>
            <w:vAlign w:val="center"/>
          </w:tcPr>
          <w:p w:rsidR="004F4AC6" w:rsidRDefault="004F4AC6" w:rsidP="00B950BB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</w:t>
            </w:r>
            <w:r w:rsidR="00ED25E9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近5年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已完成的主要</w:t>
            </w:r>
            <w:r w:rsidR="00B950BB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应用性科研成果或科研项目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2.4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教学科研支撑</w:t>
            </w:r>
          </w:p>
        </w:tc>
        <w:tc>
          <w:tcPr>
            <w:tcW w:w="5760" w:type="dxa"/>
            <w:vAlign w:val="center"/>
          </w:tcPr>
          <w:p w:rsidR="004F4AC6" w:rsidRDefault="004F4AC6" w:rsidP="00D11C21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本学位点支撑研究生</w:t>
            </w:r>
            <w:r w:rsidR="00D11C21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案例教学、实践教学的软硬件设施，联合培养基地建设情况。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2.5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奖助体系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本学位点研究生奖助体系的制度建设、奖助水平、覆盖面等情况。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 w:val="restart"/>
            <w:vAlign w:val="center"/>
          </w:tcPr>
          <w:p w:rsidR="004F4AC6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人才培养</w:t>
            </w:r>
          </w:p>
        </w:tc>
        <w:tc>
          <w:tcPr>
            <w:tcW w:w="21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招生选拔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本学位点研究生报考数量、录取比例、录取人数、生源结构情况，以及为保证生源质量采取的措施。</w:t>
            </w:r>
          </w:p>
        </w:tc>
      </w:tr>
      <w:tr w:rsidR="00ED25E9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ED25E9" w:rsidRDefault="00ED25E9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ED25E9" w:rsidRDefault="00ED25E9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3.2思政教育</w:t>
            </w:r>
          </w:p>
        </w:tc>
        <w:tc>
          <w:tcPr>
            <w:tcW w:w="5760" w:type="dxa"/>
            <w:vAlign w:val="center"/>
          </w:tcPr>
          <w:p w:rsidR="00ED25E9" w:rsidRDefault="00ED25E9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本学位点思想政治理论课开设、课程思政、研究生辅导员</w:t>
            </w:r>
            <w:r w:rsidR="002838E8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队伍建设、研究生党建工作等情况。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2838E8" w:rsidP="002838E8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课程教学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本学位点开设的核心课程及主讲教师。课程教学质量和持续改进机制</w:t>
            </w:r>
            <w:r w:rsidR="002838E8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，教材建设情况。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2838E8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导师指导</w:t>
            </w:r>
          </w:p>
        </w:tc>
        <w:tc>
          <w:tcPr>
            <w:tcW w:w="5760" w:type="dxa"/>
            <w:vAlign w:val="center"/>
          </w:tcPr>
          <w:p w:rsidR="004F4AC6" w:rsidRDefault="00D11C21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导师队伍的选聘、培训、考核情况，行业产业导师选聘，研究生双导师制情况。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导师指导研究生的制度要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lastRenderedPageBreak/>
              <w:t>求和执行情况。</w:t>
            </w:r>
            <w:r w:rsidR="002838E8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博士生导师岗位管理制度建设和落实情况。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2838E8" w:rsidP="00D11C21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5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实践教学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专业学位研究生参与实践教学</w:t>
            </w:r>
            <w:r w:rsidR="00D11C21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，产教融合培养研究生成效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，包括制度保证、经费支持</w:t>
            </w:r>
            <w:r w:rsidR="00D11C21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，行业企业参与人才培养情况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等。</w:t>
            </w:r>
          </w:p>
        </w:tc>
      </w:tr>
      <w:tr w:rsidR="004F4AC6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4AC6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6</w:t>
            </w:r>
            <w:r w:rsidR="004F4AC6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学术交流</w:t>
            </w:r>
          </w:p>
        </w:tc>
        <w:tc>
          <w:tcPr>
            <w:tcW w:w="5760" w:type="dxa"/>
            <w:vAlign w:val="center"/>
          </w:tcPr>
          <w:p w:rsidR="004F4AC6" w:rsidRDefault="004F4AC6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研究生参与国际国内学术交流的基本情况。</w:t>
            </w:r>
          </w:p>
        </w:tc>
      </w:tr>
      <w:tr w:rsidR="004F2495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4F2495" w:rsidP="00AE6C17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3.7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论文质量</w:t>
            </w:r>
          </w:p>
        </w:tc>
        <w:tc>
          <w:tcPr>
            <w:tcW w:w="5760" w:type="dxa"/>
            <w:vAlign w:val="center"/>
          </w:tcPr>
          <w:p w:rsidR="004F2495" w:rsidRDefault="004F2495" w:rsidP="00AE6C17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本学位点学位论文规范、评阅规则和核查办法的制定及执行情况，</w:t>
            </w:r>
            <w:r w:rsidR="00D11C21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强化专业学位论文应用导向的确情况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以及本学位点在各类论文抽检、评审中的情况和论文质量分析。</w:t>
            </w:r>
          </w:p>
        </w:tc>
      </w:tr>
      <w:tr w:rsidR="004F2495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3.8质量保证</w:t>
            </w:r>
          </w:p>
        </w:tc>
        <w:tc>
          <w:tcPr>
            <w:tcW w:w="57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培养全过程监控与质量保证、加强学位论文和学位授予管理、强化指导教师质量管控责任、分流淘汰机制等情况。</w:t>
            </w:r>
          </w:p>
        </w:tc>
      </w:tr>
      <w:tr w:rsidR="004F2495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9学风教育</w:t>
            </w:r>
          </w:p>
        </w:tc>
        <w:tc>
          <w:tcPr>
            <w:tcW w:w="5760" w:type="dxa"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本学位点科学道德和学术规范教育情况，学术不端行为处罚情况。</w:t>
            </w:r>
          </w:p>
        </w:tc>
      </w:tr>
      <w:tr w:rsidR="004F2495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10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管理服务</w:t>
            </w:r>
          </w:p>
        </w:tc>
        <w:tc>
          <w:tcPr>
            <w:tcW w:w="57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专职管理人员配备情况，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研究生权益保障制度建立情况，在学研究生学习满意度调查情况。</w:t>
            </w:r>
          </w:p>
        </w:tc>
      </w:tr>
      <w:tr w:rsidR="004F2495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4F2495" w:rsidRDefault="004F2495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4F2495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  <w:t>3.1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1</w:t>
            </w:r>
            <w:r w:rsidR="004F249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就业发展</w:t>
            </w:r>
          </w:p>
        </w:tc>
        <w:tc>
          <w:tcPr>
            <w:tcW w:w="5760" w:type="dxa"/>
            <w:vAlign w:val="center"/>
          </w:tcPr>
          <w:p w:rsidR="004F2495" w:rsidRDefault="004F2495" w:rsidP="00944405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本学位点</w:t>
            </w:r>
            <w:r w:rsidR="0094440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人才需求与就业动态反馈机制建立情况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，</w:t>
            </w:r>
            <w:r w:rsidR="00944405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人才需求和就业状况报告发布情况，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用人单位意见反馈和毕业生发展质量调查情况。</w:t>
            </w:r>
          </w:p>
        </w:tc>
      </w:tr>
      <w:tr w:rsidR="00F6348B" w:rsidTr="004F2495">
        <w:trPr>
          <w:trHeight w:val="680"/>
        </w:trPr>
        <w:tc>
          <w:tcPr>
            <w:tcW w:w="1800" w:type="dxa"/>
            <w:vMerge w:val="restart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7F7F7F"/>
                <w:kern w:val="0"/>
                <w:sz w:val="24"/>
                <w:lang w:val="zh-CN"/>
              </w:rPr>
            </w:pPr>
            <w:r w:rsidRPr="00F6348B"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4服务贡献</w:t>
            </w:r>
          </w:p>
        </w:tc>
        <w:tc>
          <w:tcPr>
            <w:tcW w:w="2160" w:type="dxa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4.1科技进步</w:t>
            </w:r>
          </w:p>
        </w:tc>
        <w:tc>
          <w:tcPr>
            <w:tcW w:w="5760" w:type="dxa"/>
            <w:vAlign w:val="center"/>
          </w:tcPr>
          <w:p w:rsidR="00F6348B" w:rsidRDefault="00600550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科研成果转化、促进科技进步情况</w:t>
            </w:r>
          </w:p>
        </w:tc>
      </w:tr>
      <w:tr w:rsidR="00F6348B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F6348B" w:rsidRP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4.2经济发展</w:t>
            </w:r>
          </w:p>
        </w:tc>
        <w:tc>
          <w:tcPr>
            <w:tcW w:w="5760" w:type="dxa"/>
            <w:vAlign w:val="center"/>
          </w:tcPr>
          <w:p w:rsidR="00F6348B" w:rsidRDefault="00600550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服务国家和地区经济发展情况</w:t>
            </w:r>
          </w:p>
        </w:tc>
      </w:tr>
      <w:tr w:rsidR="00F6348B" w:rsidTr="004F2495">
        <w:trPr>
          <w:trHeight w:val="680"/>
        </w:trPr>
        <w:tc>
          <w:tcPr>
            <w:tcW w:w="1800" w:type="dxa"/>
            <w:vMerge/>
            <w:vAlign w:val="center"/>
          </w:tcPr>
          <w:p w:rsidR="00F6348B" w:rsidRP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160" w:type="dxa"/>
            <w:vAlign w:val="center"/>
          </w:tcPr>
          <w:p w:rsidR="00F6348B" w:rsidRDefault="00F6348B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4.3文化建设</w:t>
            </w:r>
          </w:p>
        </w:tc>
        <w:tc>
          <w:tcPr>
            <w:tcW w:w="5760" w:type="dxa"/>
            <w:vAlign w:val="center"/>
          </w:tcPr>
          <w:p w:rsidR="00F6348B" w:rsidRDefault="00600550" w:rsidP="00975409">
            <w:pPr>
              <w:autoSpaceDE w:val="0"/>
              <w:autoSpaceDN w:val="0"/>
              <w:adjustRightInd w:val="0"/>
              <w:spacing w:line="540" w:lineRule="exact"/>
              <w:rPr>
                <w:rFonts w:ascii="仿宋_GB2312" w:eastAsia="仿宋_GB2312" w:cs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val="zh-CN"/>
              </w:rPr>
              <w:t>繁荣和发展社会主义文化情况</w:t>
            </w:r>
          </w:p>
        </w:tc>
      </w:tr>
    </w:tbl>
    <w:p w:rsidR="00CF7412" w:rsidRDefault="00CF7412" w:rsidP="004F4AC6"/>
    <w:sectPr w:rsidR="00CF7412" w:rsidSect="00115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E5C" w:rsidRDefault="008F2E5C" w:rsidP="004F4AC6">
      <w:r>
        <w:separator/>
      </w:r>
    </w:p>
  </w:endnote>
  <w:endnote w:type="continuationSeparator" w:id="1">
    <w:p w:rsidR="008F2E5C" w:rsidRDefault="008F2E5C" w:rsidP="004F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E5C" w:rsidRDefault="008F2E5C" w:rsidP="004F4AC6">
      <w:r>
        <w:separator/>
      </w:r>
    </w:p>
  </w:footnote>
  <w:footnote w:type="continuationSeparator" w:id="1">
    <w:p w:rsidR="008F2E5C" w:rsidRDefault="008F2E5C" w:rsidP="004F4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AC6"/>
    <w:rsid w:val="0011569F"/>
    <w:rsid w:val="002838E8"/>
    <w:rsid w:val="004F2495"/>
    <w:rsid w:val="004F4AC6"/>
    <w:rsid w:val="00600550"/>
    <w:rsid w:val="007D1E4D"/>
    <w:rsid w:val="008F2E5C"/>
    <w:rsid w:val="00944405"/>
    <w:rsid w:val="00B950BB"/>
    <w:rsid w:val="00C46AB6"/>
    <w:rsid w:val="00CD7A6F"/>
    <w:rsid w:val="00CF7412"/>
    <w:rsid w:val="00D11C21"/>
    <w:rsid w:val="00ED25E9"/>
    <w:rsid w:val="00F6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4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A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A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鲁萍</dc:creator>
  <cp:lastModifiedBy>鲁萍</cp:lastModifiedBy>
  <cp:revision>5</cp:revision>
  <dcterms:created xsi:type="dcterms:W3CDTF">2024-05-20T00:50:00Z</dcterms:created>
  <dcterms:modified xsi:type="dcterms:W3CDTF">2024-05-20T01:04:00Z</dcterms:modified>
</cp:coreProperties>
</file>